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D116A" w14:textId="77777777" w:rsidR="00FA3B6C" w:rsidRDefault="00D0383E">
      <w:pPr>
        <w:spacing w:before="480" w:after="240"/>
        <w:jc w:val="center"/>
        <w:rPr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 </w:t>
      </w:r>
      <w:r>
        <w:rPr>
          <w:b/>
          <w:sz w:val="24"/>
        </w:rPr>
        <w:t>ПУБЛИЧНАЯ ОФЕРТА о поставке товара юридическим лицам и индивидуальным предпринимателям</w:t>
      </w:r>
    </w:p>
    <w:p w14:paraId="32A1C3CF" w14:textId="3EC4E971" w:rsidR="00FA3B6C" w:rsidRDefault="00D0383E">
      <w:pPr>
        <w:spacing w:before="480" w:after="240"/>
        <w:jc w:val="center"/>
        <w:rPr>
          <w:b/>
          <w:sz w:val="24"/>
        </w:rPr>
      </w:pPr>
      <w:r>
        <w:rPr>
          <w:color w:val="0F1115"/>
          <w:sz w:val="24"/>
          <w:highlight w:val="white"/>
        </w:rPr>
        <w:t>г. Санкт-Петербург                                                                Утверждено: «</w:t>
      </w:r>
      <w:r w:rsidR="00096557">
        <w:rPr>
          <w:color w:val="0F1115"/>
          <w:sz w:val="24"/>
          <w:highlight w:val="white"/>
        </w:rPr>
        <w:t>25</w:t>
      </w:r>
      <w:r>
        <w:rPr>
          <w:color w:val="0F1115"/>
          <w:sz w:val="24"/>
          <w:highlight w:val="white"/>
        </w:rPr>
        <w:t xml:space="preserve">» </w:t>
      </w:r>
      <w:r w:rsidR="00096557" w:rsidRPr="00096557">
        <w:rPr>
          <w:color w:val="0F1115"/>
          <w:sz w:val="24"/>
        </w:rPr>
        <w:t>сентября</w:t>
      </w:r>
      <w:r>
        <w:rPr>
          <w:color w:val="0F1115"/>
          <w:sz w:val="24"/>
          <w:highlight w:val="white"/>
        </w:rPr>
        <w:t xml:space="preserve"> 2026 г. </w:t>
      </w:r>
    </w:p>
    <w:p w14:paraId="02E1ADCD" w14:textId="5DBAB5CC" w:rsidR="00FA3B6C" w:rsidRDefault="00D0383E">
      <w:pPr>
        <w:spacing w:before="480" w:after="240"/>
        <w:jc w:val="center"/>
        <w:rPr>
          <w:b/>
          <w:sz w:val="24"/>
        </w:rPr>
      </w:pPr>
      <w:r>
        <w:rPr>
          <w:color w:val="0F1115"/>
          <w:sz w:val="24"/>
          <w:highlight w:val="white"/>
        </w:rPr>
        <w:t xml:space="preserve">                                                                                            Опубликовано: «</w:t>
      </w:r>
      <w:r w:rsidR="00096557">
        <w:rPr>
          <w:color w:val="0F1115"/>
          <w:sz w:val="24"/>
          <w:highlight w:val="white"/>
        </w:rPr>
        <w:t>25</w:t>
      </w:r>
      <w:r>
        <w:rPr>
          <w:color w:val="0F1115"/>
          <w:sz w:val="24"/>
          <w:highlight w:val="white"/>
        </w:rPr>
        <w:t xml:space="preserve">» </w:t>
      </w:r>
      <w:r w:rsidR="00096557" w:rsidRPr="00096557">
        <w:rPr>
          <w:color w:val="0F1115"/>
          <w:sz w:val="24"/>
        </w:rPr>
        <w:t>сентября</w:t>
      </w:r>
      <w:r>
        <w:rPr>
          <w:color w:val="0F1115"/>
          <w:sz w:val="24"/>
          <w:highlight w:val="white"/>
        </w:rPr>
        <w:t xml:space="preserve"> 2026 г.</w:t>
      </w:r>
    </w:p>
    <w:p w14:paraId="26D53D88" w14:textId="77777777" w:rsidR="00FA3B6C" w:rsidRDefault="00D0383E">
      <w:pPr>
        <w:spacing w:before="240" w:after="240"/>
        <w:rPr>
          <w:rFonts w:ascii="quote-cjk-patch" w:hAnsi="quote-cjk-patch"/>
          <w:color w:val="0F1115"/>
          <w:sz w:val="24"/>
          <w:highlight w:val="white"/>
        </w:rPr>
      </w:pPr>
      <w:r>
        <w:rPr>
          <w:rFonts w:ascii="quote-cjk-patch" w:hAnsi="quote-cjk-patch"/>
          <w:color w:val="0F1115"/>
          <w:sz w:val="24"/>
          <w:highlight w:val="white"/>
        </w:rPr>
        <w:t>Настоящий документ имеет статус официальной письменной публичной оферты (предложения), составленной в соответствии с ч. 2 ст. 437 Гражданского кодекса Российской Федерации.</w:t>
      </w:r>
    </w:p>
    <w:p w14:paraId="5DA65CC1" w14:textId="77777777" w:rsidR="00FA3B6C" w:rsidRDefault="00D0383E">
      <w:pPr>
        <w:spacing w:before="240" w:after="240"/>
        <w:rPr>
          <w:rFonts w:ascii="quote-cjk-patch" w:hAnsi="quote-cjk-patch"/>
          <w:color w:val="0F1115"/>
          <w:sz w:val="24"/>
          <w:highlight w:val="white"/>
        </w:rPr>
      </w:pPr>
      <w:r>
        <w:rPr>
          <w:rFonts w:ascii="quote-cjk-patch" w:hAnsi="quote-cjk-patch"/>
          <w:color w:val="0F1115"/>
          <w:sz w:val="24"/>
          <w:highlight w:val="white"/>
        </w:rPr>
        <w:t>Акцептуя данную оферту путем совершения указанных в ней действий, Вы тем самым в соответствии со ст. 428 Гражданского кодекса Российской Федерации заключаете с Поставщиком Договор поставки товара (далее – «Договор») на следующих условиях:</w:t>
      </w:r>
    </w:p>
    <w:p w14:paraId="52413A7E" w14:textId="77777777" w:rsidR="00FA3B6C" w:rsidRDefault="00D0383E">
      <w:pPr>
        <w:spacing w:before="480" w:after="240"/>
        <w:rPr>
          <w:rFonts w:ascii="Neue&quot;" w:hAnsi="Neue&quot;"/>
          <w:b/>
          <w:color w:val="0F1115"/>
          <w:sz w:val="28"/>
          <w:highlight w:val="white"/>
        </w:rPr>
      </w:pPr>
      <w:r>
        <w:rPr>
          <w:rFonts w:ascii="Neue&quot;" w:hAnsi="Neue&quot;"/>
          <w:b/>
          <w:color w:val="0F1115"/>
          <w:sz w:val="28"/>
          <w:highlight w:val="white"/>
        </w:rPr>
        <w:t>1. Используемые термины и определения</w:t>
      </w:r>
    </w:p>
    <w:tbl>
      <w:tblPr>
        <w:tblW w:w="10282" w:type="dxa"/>
        <w:tblLayout w:type="fixed"/>
        <w:tblLook w:val="04A0" w:firstRow="1" w:lastRow="0" w:firstColumn="1" w:lastColumn="0" w:noHBand="0" w:noVBand="1"/>
      </w:tblPr>
      <w:tblGrid>
        <w:gridCol w:w="3197"/>
        <w:gridCol w:w="7085"/>
      </w:tblGrid>
      <w:tr w:rsidR="00FA3B6C" w14:paraId="74918C7A" w14:textId="77777777" w:rsidTr="00C00E9A">
        <w:trPr>
          <w:trHeight w:val="540"/>
        </w:trPr>
        <w:tc>
          <w:tcPr>
            <w:tcW w:w="3197" w:type="dxa"/>
            <w:tcBorders>
              <w:top w:val="nil"/>
              <w:bottom w:val="single" w:sz="6" w:space="0" w:color="000000"/>
            </w:tcBorders>
            <w:vAlign w:val="center"/>
          </w:tcPr>
          <w:p w14:paraId="2B6DE092" w14:textId="77777777" w:rsidR="00FA3B6C" w:rsidRDefault="00D0383E">
            <w:pPr>
              <w:spacing w:before="150" w:after="150"/>
              <w:ind w:right="240"/>
            </w:pPr>
            <w:r>
              <w:t>Термин</w:t>
            </w:r>
          </w:p>
        </w:tc>
        <w:tc>
          <w:tcPr>
            <w:tcW w:w="7085" w:type="dxa"/>
            <w:tcBorders>
              <w:top w:val="nil"/>
              <w:bottom w:val="single" w:sz="6" w:space="0" w:color="000000"/>
            </w:tcBorders>
            <w:vAlign w:val="center"/>
          </w:tcPr>
          <w:p w14:paraId="314D10FD" w14:textId="77777777" w:rsidR="00FA3B6C" w:rsidRDefault="00D0383E">
            <w:pPr>
              <w:spacing w:before="150" w:after="150"/>
              <w:ind w:left="240" w:right="240"/>
            </w:pPr>
            <w:r>
              <w:t>Определение</w:t>
            </w:r>
          </w:p>
        </w:tc>
      </w:tr>
      <w:tr w:rsidR="00FA3B6C" w14:paraId="5FCB9A8D" w14:textId="77777777" w:rsidTr="00C00E9A">
        <w:trPr>
          <w:trHeight w:val="1018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0EC72AF8" w14:textId="77777777" w:rsidR="00FA3B6C" w:rsidRDefault="00D0383E">
            <w:pPr>
              <w:spacing w:before="150" w:after="150"/>
              <w:ind w:right="240"/>
            </w:pPr>
            <w:r>
              <w:t>Поставщик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09C82F4F" w14:textId="77777777" w:rsidR="00FA3B6C" w:rsidRDefault="00D0383E">
            <w:pPr>
              <w:spacing w:before="150" w:after="150"/>
              <w:ind w:left="240"/>
            </w:pPr>
            <w:r>
              <w:t>Общество с ограниченной ответственностью «Винил Хаус» (ООО «Винил Хаус»), являющееся владельцем товара и осуществляющее его поставку Покупателям на условиях настоящей оферты.</w:t>
            </w:r>
          </w:p>
        </w:tc>
      </w:tr>
      <w:tr w:rsidR="00FA3B6C" w14:paraId="7C9A7E61" w14:textId="77777777" w:rsidTr="00C00E9A">
        <w:trPr>
          <w:trHeight w:val="1266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20F4FD8C" w14:textId="77777777" w:rsidR="00FA3B6C" w:rsidRDefault="00D0383E">
            <w:pPr>
              <w:spacing w:before="150" w:after="150"/>
              <w:ind w:right="240"/>
            </w:pPr>
            <w:r>
              <w:t>Покупатель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71AFB408" w14:textId="77777777" w:rsidR="00FA3B6C" w:rsidRDefault="00D0383E">
            <w:pPr>
              <w:spacing w:before="150" w:after="150"/>
              <w:ind w:left="240"/>
            </w:pPr>
            <w:r>
              <w:t>Юридическое лицо или индивидуальный предприниматель, зарегистрированные согласно действующему законодательству Российской Федерации, которые путем совершения предусмотренных настоящей офертой действий (путем акцепта) заключили Договор с Поставщиком.</w:t>
            </w:r>
          </w:p>
        </w:tc>
      </w:tr>
      <w:tr w:rsidR="00FA3B6C" w14:paraId="153DF600" w14:textId="77777777" w:rsidTr="00C00E9A">
        <w:trPr>
          <w:trHeight w:val="540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4DEF4998" w14:textId="77777777" w:rsidR="00FA3B6C" w:rsidRDefault="00D0383E">
            <w:pPr>
              <w:spacing w:before="150" w:after="150"/>
              <w:ind w:right="240"/>
            </w:pPr>
            <w:r>
              <w:t>Стороны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6FE73DE2" w14:textId="77777777" w:rsidR="00FA3B6C" w:rsidRDefault="00D0383E">
            <w:pPr>
              <w:spacing w:before="150" w:after="150"/>
              <w:ind w:left="240"/>
            </w:pPr>
            <w:r>
              <w:t>Поставщик и Покупатель.</w:t>
            </w:r>
          </w:p>
        </w:tc>
      </w:tr>
      <w:tr w:rsidR="00FA3B6C" w14:paraId="6985F148" w14:textId="77777777" w:rsidTr="00C00E9A">
        <w:trPr>
          <w:trHeight w:val="1018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05130AE3" w14:textId="77777777" w:rsidR="00FA3B6C" w:rsidRDefault="00D0383E">
            <w:pPr>
              <w:spacing w:before="150" w:after="150"/>
              <w:ind w:right="240"/>
            </w:pPr>
            <w:r>
              <w:t>Товар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4695525F" w14:textId="77777777" w:rsidR="00FA3B6C" w:rsidRDefault="00D0383E">
            <w:pPr>
              <w:spacing w:before="150" w:after="150"/>
              <w:ind w:left="240"/>
            </w:pPr>
            <w:r>
              <w:t>Пленки, материалы и оборудование для производства рекламы, архитектуры, дизайна и оформительских работ, реализуемые Поставщиком.</w:t>
            </w:r>
          </w:p>
        </w:tc>
      </w:tr>
      <w:tr w:rsidR="00FA3B6C" w14:paraId="089DBB30" w14:textId="77777777" w:rsidTr="00C00E9A">
        <w:trPr>
          <w:trHeight w:val="1250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52865124" w14:textId="77777777" w:rsidR="00FA3B6C" w:rsidRDefault="00D0383E">
            <w:pPr>
              <w:spacing w:before="150" w:after="150"/>
              <w:ind w:right="240"/>
            </w:pPr>
            <w:r>
              <w:t>Заявка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05E3A0D5" w14:textId="77777777" w:rsidR="00FA3B6C" w:rsidRDefault="00D0383E">
            <w:pPr>
              <w:spacing w:before="150" w:after="150"/>
              <w:ind w:left="240"/>
            </w:pPr>
            <w:r>
              <w:t>Заявление Покупателя о намерении приобрести Товар определенного наименования и количества, которое направляется Поставщику по электронной почте, через мессенджеры WhatsApp/Telegram/MAX, либо посредством формы связи на сайте.</w:t>
            </w:r>
          </w:p>
        </w:tc>
      </w:tr>
      <w:tr w:rsidR="00FA3B6C" w14:paraId="2F42B3F1" w14:textId="77777777" w:rsidTr="00C00E9A">
        <w:trPr>
          <w:trHeight w:val="1266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2622CF92" w14:textId="77777777" w:rsidR="00FA3B6C" w:rsidRDefault="00D0383E">
            <w:pPr>
              <w:spacing w:before="150" w:after="150"/>
              <w:ind w:right="240"/>
            </w:pPr>
            <w:r>
              <w:t>Счет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2081D12F" w14:textId="77777777" w:rsidR="00FA3B6C" w:rsidRDefault="00D0383E">
            <w:pPr>
              <w:spacing w:before="150" w:after="150"/>
              <w:ind w:left="240"/>
            </w:pPr>
            <w:r>
              <w:t>Документ, выставляемый Поставщиком на основании Заявки Покупателя, содержащий наименование, количество, цену Товара, сроки поставки и иную информацию. Счет признается офертой Поставщика на поставку конкретной партии Товара.</w:t>
            </w:r>
          </w:p>
        </w:tc>
      </w:tr>
      <w:tr w:rsidR="00FA3B6C" w14:paraId="4B1AD410" w14:textId="77777777" w:rsidTr="00C00E9A">
        <w:trPr>
          <w:trHeight w:val="1018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2CFE0369" w14:textId="77777777" w:rsidR="00FA3B6C" w:rsidRDefault="00D0383E">
            <w:pPr>
              <w:spacing w:before="150" w:after="150"/>
              <w:ind w:right="240"/>
            </w:pPr>
            <w:r>
              <w:t>Акцепт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27D5AB56" w14:textId="3DF7895A" w:rsidR="00FA3B6C" w:rsidRDefault="00096557">
            <w:pPr>
              <w:spacing w:before="150" w:after="150"/>
              <w:ind w:left="240"/>
            </w:pPr>
            <w:r>
              <w:t>О</w:t>
            </w:r>
            <w:r w:rsidRPr="00096557">
              <w:t>плата Покупателем Счёта Поставщика в любом размере, включая частичную, если Рамочный договор не заключён. Если Рамочный договор заключён, акцепт происходит в порядке, предусмотренном Рамочным договором.</w:t>
            </w:r>
          </w:p>
        </w:tc>
      </w:tr>
      <w:tr w:rsidR="00FA3B6C" w14:paraId="4A0D6A50" w14:textId="77777777" w:rsidTr="00C00E9A">
        <w:trPr>
          <w:trHeight w:val="771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5F465123" w14:textId="77777777" w:rsidR="00FA3B6C" w:rsidRDefault="00D0383E">
            <w:pPr>
              <w:spacing w:before="150" w:after="150"/>
              <w:ind w:right="240"/>
            </w:pPr>
            <w:r>
              <w:t>УПД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27A39810" w14:textId="77777777" w:rsidR="00FA3B6C" w:rsidRDefault="00D0383E">
            <w:pPr>
              <w:spacing w:before="150" w:after="150"/>
              <w:ind w:left="240"/>
            </w:pPr>
            <w:r>
              <w:t>Универсальный передаточный документ, подтверждающий факт передачи Товара от Поставщика к Покупателю.</w:t>
            </w:r>
          </w:p>
        </w:tc>
      </w:tr>
      <w:tr w:rsidR="00C00E9A" w14:paraId="3FE2BD42" w14:textId="77777777" w:rsidTr="00C00E9A">
        <w:trPr>
          <w:trHeight w:val="553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2A429FC5" w14:textId="727562A1" w:rsidR="00C00E9A" w:rsidRDefault="00C00E9A">
            <w:pPr>
              <w:spacing w:before="150" w:after="150"/>
              <w:ind w:right="240"/>
            </w:pPr>
            <w:r w:rsidRPr="00C00E9A">
              <w:lastRenderedPageBreak/>
              <w:t>Предзаказ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58F8124B" w14:textId="7D40D40A" w:rsidR="00C00E9A" w:rsidRDefault="00C00E9A" w:rsidP="00C00E9A">
            <w:pPr>
              <w:spacing w:before="150" w:after="150"/>
              <w:ind w:left="240"/>
            </w:pPr>
            <w:r w:rsidRPr="00C00E9A">
              <w:t>Товар, отсутствующий на складе Поставщика и изготавливаемый заводом-изготовителем по заявке Поставщика.</w:t>
            </w:r>
          </w:p>
        </w:tc>
      </w:tr>
      <w:tr w:rsidR="00C00E9A" w14:paraId="509FAA8E" w14:textId="77777777" w:rsidTr="00C00E9A">
        <w:trPr>
          <w:trHeight w:val="553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2EA5744A" w14:textId="2D19B1FF" w:rsidR="00C00E9A" w:rsidRDefault="00C00E9A">
            <w:pPr>
              <w:spacing w:before="150" w:after="150"/>
              <w:ind w:right="240"/>
            </w:pPr>
            <w:r w:rsidRPr="00C00E9A">
              <w:t>Самовывоз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1C6B04B1" w14:textId="044F6594" w:rsidR="00C00E9A" w:rsidRDefault="00C00E9A" w:rsidP="00C00E9A">
            <w:pPr>
              <w:spacing w:before="150" w:after="150"/>
              <w:ind w:left="240"/>
            </w:pPr>
            <w:r>
              <w:t>П</w:t>
            </w:r>
            <w:r w:rsidRPr="00C00E9A">
              <w:t>олучение Товара Покупателем со склада Поставщика</w:t>
            </w:r>
            <w:r>
              <w:t>.</w:t>
            </w:r>
          </w:p>
        </w:tc>
      </w:tr>
      <w:tr w:rsidR="004B0C2E" w14:paraId="6B24B4E4" w14:textId="77777777" w:rsidTr="00C00E9A">
        <w:trPr>
          <w:trHeight w:val="553"/>
        </w:trPr>
        <w:tc>
          <w:tcPr>
            <w:tcW w:w="3197" w:type="dxa"/>
            <w:tcBorders>
              <w:bottom w:val="single" w:sz="6" w:space="0" w:color="000000"/>
            </w:tcBorders>
            <w:vAlign w:val="center"/>
          </w:tcPr>
          <w:p w14:paraId="272D7A7A" w14:textId="421698A7" w:rsidR="004B0C2E" w:rsidRPr="00C00E9A" w:rsidRDefault="004B0C2E">
            <w:pPr>
              <w:spacing w:before="150" w:after="150"/>
              <w:ind w:right="240"/>
            </w:pPr>
            <w:r w:rsidRPr="004B0C2E">
              <w:t>Рамочный договор</w:t>
            </w:r>
          </w:p>
        </w:tc>
        <w:tc>
          <w:tcPr>
            <w:tcW w:w="7085" w:type="dxa"/>
            <w:tcBorders>
              <w:bottom w:val="single" w:sz="6" w:space="0" w:color="000000"/>
            </w:tcBorders>
            <w:vAlign w:val="center"/>
          </w:tcPr>
          <w:p w14:paraId="16C0525F" w14:textId="3A20AEA7" w:rsidR="004B0C2E" w:rsidRDefault="004B0C2E" w:rsidP="00C00E9A">
            <w:pPr>
              <w:spacing w:before="150" w:after="150"/>
              <w:ind w:left="240"/>
            </w:pPr>
            <w:r w:rsidRPr="004B0C2E">
              <w:t>подписанный Сторонами договор поставки, регулирующий долгосрочные отношения. При наличии Рамочного договора его условия имеют приоритет над настоящей офертой</w:t>
            </w:r>
            <w:r w:rsidR="008C63FA">
              <w:t>.</w:t>
            </w:r>
          </w:p>
        </w:tc>
      </w:tr>
    </w:tbl>
    <w:p w14:paraId="55044F3A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2. Предмет Договора</w:t>
      </w:r>
    </w:p>
    <w:p w14:paraId="2160434E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2.1. Покупатель заказывает (путем направления Заявки), оплачивает и принимает, а Поставщик поставляет Товар в соответствии с условиями настоящего Договора.</w:t>
      </w:r>
    </w:p>
    <w:p w14:paraId="0502DC02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2.2. Совершая Акцепт, Покупатель подтверждает, что:</w:t>
      </w:r>
    </w:p>
    <w:p w14:paraId="59BEF5F1" w14:textId="77777777" w:rsidR="00FA3B6C" w:rsidRDefault="00D0383E">
      <w:pPr>
        <w:numPr>
          <w:ilvl w:val="0"/>
          <w:numId w:val="1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полностью ознакомлен и согласен с условиями настоящего Договора;</w:t>
      </w:r>
    </w:p>
    <w:p w14:paraId="0DEE07C1" w14:textId="77777777" w:rsidR="00FA3B6C" w:rsidRDefault="00D0383E">
      <w:pPr>
        <w:numPr>
          <w:ilvl w:val="0"/>
          <w:numId w:val="1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осведомлен о всех действующих на момент заключения Договора законодательных и нормативных актах РФ, касающихся Товара, его обслуживания и эксплуатации;</w:t>
      </w:r>
    </w:p>
    <w:p w14:paraId="7FAC2B7C" w14:textId="77777777" w:rsidR="00FA3B6C" w:rsidRDefault="00D0383E">
      <w:pPr>
        <w:numPr>
          <w:ilvl w:val="0"/>
          <w:numId w:val="1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дает согласие на обработку своих персональных данных (для ИП) в соответствии с Федеральным законом № 152-ФЗ «О персональных данных».</w:t>
      </w:r>
    </w:p>
    <w:p w14:paraId="0B0D32FB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3. Порядок заключения Договора</w:t>
      </w:r>
    </w:p>
    <w:p w14:paraId="14696F46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3.1. Покупатель направляет Поставщику Заявку одним из следующих способов:</w:t>
      </w:r>
    </w:p>
    <w:p w14:paraId="2BDE8ABA" w14:textId="77777777" w:rsidR="00FA3B6C" w:rsidRDefault="00D0383E">
      <w:pPr>
        <w:numPr>
          <w:ilvl w:val="0"/>
          <w:numId w:val="2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по электронной почте: zakaz@advertone.market;</w:t>
      </w:r>
    </w:p>
    <w:p w14:paraId="137CC130" w14:textId="45813D2E" w:rsidR="00FA3B6C" w:rsidRDefault="00D0383E">
      <w:pPr>
        <w:numPr>
          <w:ilvl w:val="0"/>
          <w:numId w:val="2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через мессенджеры WhatsApp/Telegram/MAX по номеру, указанному в разделе 1</w:t>
      </w:r>
      <w:r w:rsidR="00F37614">
        <w:rPr>
          <w:color w:val="0F1115"/>
          <w:sz w:val="24"/>
          <w:highlight w:val="white"/>
        </w:rPr>
        <w:t>1</w:t>
      </w:r>
      <w:r>
        <w:rPr>
          <w:color w:val="0F1115"/>
          <w:sz w:val="24"/>
          <w:highlight w:val="white"/>
        </w:rPr>
        <w:t>;</w:t>
      </w:r>
    </w:p>
    <w:p w14:paraId="340C0A15" w14:textId="77777777" w:rsidR="00FA3B6C" w:rsidRDefault="00D0383E">
      <w:pPr>
        <w:numPr>
          <w:ilvl w:val="0"/>
          <w:numId w:val="2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через форму обратной связи на сайте Поставщика.</w:t>
      </w:r>
    </w:p>
    <w:p w14:paraId="4CEB9195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3.2. В Заявке Покупатель указывает наименование, желаемое количество Товара, а также способ получения (самовывоз или доставка) и адрес доставки (при необходимости).</w:t>
      </w:r>
    </w:p>
    <w:p w14:paraId="043CE5B0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3.3. На основании полученной Заявки Поставщик в течение 2 (двух) рабочих дней формирует и направляет Покупателю Счет на оплату. Счет содержит все существенные условия поставки:</w:t>
      </w:r>
    </w:p>
    <w:p w14:paraId="2F443B46" w14:textId="77777777" w:rsidR="00FA3B6C" w:rsidRDefault="00D0383E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наименование и характеристики Товара;</w:t>
      </w:r>
    </w:p>
    <w:p w14:paraId="67A2B7F5" w14:textId="77777777" w:rsidR="00FA3B6C" w:rsidRDefault="00D0383E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количество Товара;</w:t>
      </w:r>
    </w:p>
    <w:p w14:paraId="68780F70" w14:textId="77777777" w:rsidR="00FA3B6C" w:rsidRDefault="00D0383E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цену за единицу и общую стоимость Товара;</w:t>
      </w:r>
    </w:p>
    <w:p w14:paraId="60F528EE" w14:textId="77777777" w:rsidR="00FA3B6C" w:rsidRDefault="00D0383E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срок поставки Товара;</w:t>
      </w:r>
    </w:p>
    <w:p w14:paraId="38302C38" w14:textId="77777777" w:rsidR="00FA3B6C" w:rsidRDefault="00D0383E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адрес поставки или условие о самовывозе;</w:t>
      </w:r>
    </w:p>
    <w:p w14:paraId="2B1D408E" w14:textId="77777777" w:rsidR="00FA3B6C" w:rsidRDefault="00D0383E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реквизиты для оплаты.</w:t>
      </w:r>
    </w:p>
    <w:p w14:paraId="1C4243C2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3.4. Выставленный Счет является офертой Поставщика на поставку конкретной партии Товара.</w:t>
      </w:r>
    </w:p>
    <w:p w14:paraId="352E177C" w14:textId="23B281CB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3.5. </w:t>
      </w:r>
      <w:r w:rsidR="00DA147F" w:rsidRPr="00DA147F">
        <w:rPr>
          <w:color w:val="0F1115"/>
          <w:sz w:val="24"/>
        </w:rPr>
        <w:t>Если между Сторонами заключён подписанный Рамочный договор, Счёт является Спецификацией к нему, а порядок акцепта определяется Рамочным договором. Если Рамочный договор не заключён, Счёт является офертой, и акцептом является оплата Счёта в любом размере, включая частичную.</w:t>
      </w:r>
    </w:p>
    <w:p w14:paraId="677EB58A" w14:textId="77777777" w:rsidR="008E06E8" w:rsidRPr="008E06E8" w:rsidRDefault="00D0383E" w:rsidP="008E06E8">
      <w:pPr>
        <w:spacing w:before="240" w:after="240"/>
        <w:rPr>
          <w:color w:val="0F1115"/>
          <w:sz w:val="24"/>
        </w:rPr>
      </w:pPr>
      <w:r>
        <w:rPr>
          <w:color w:val="0F1115"/>
          <w:sz w:val="24"/>
          <w:highlight w:val="white"/>
        </w:rPr>
        <w:t xml:space="preserve">3.6. </w:t>
      </w:r>
      <w:r w:rsidR="008E06E8" w:rsidRPr="008E06E8">
        <w:rPr>
          <w:color w:val="0F1115"/>
          <w:sz w:val="24"/>
        </w:rPr>
        <w:t xml:space="preserve">Если Рамочный договор не заключён, оплата Счёта в любом размере, включая частичную (например, 50%), является акцептом настоящей оферты. С момента зачисления денежных средств </w:t>
      </w:r>
      <w:r w:rsidR="008E06E8" w:rsidRPr="008E06E8">
        <w:rPr>
          <w:color w:val="0F1115"/>
          <w:sz w:val="24"/>
        </w:rPr>
        <w:lastRenderedPageBreak/>
        <w:t>на расчётный счёт Поставщика Договор считается заключённым на условиях Счёта и настоящей оферты. Остаток оплачивается в срок, указанный в Счёте.</w:t>
      </w:r>
    </w:p>
    <w:p w14:paraId="27C24F47" w14:textId="03076FF0" w:rsidR="00B86525" w:rsidRDefault="008E06E8" w:rsidP="008E06E8">
      <w:pPr>
        <w:spacing w:before="240" w:after="240"/>
        <w:rPr>
          <w:color w:val="0F1115"/>
          <w:sz w:val="24"/>
        </w:rPr>
      </w:pPr>
      <w:r w:rsidRPr="008E06E8">
        <w:rPr>
          <w:color w:val="0F1115"/>
          <w:sz w:val="24"/>
        </w:rPr>
        <w:t>Поступление частичной оплаты даёт Поставщику право приступить к исполнению заказа (направление заявки заводу-изготовителю, производство, доставка Товара на склад Поставщика), но не является основанием для передачи Товара Покупателю. Передача Товара осуществляется в порядке, предусмотренном разделом 4 настоящей оферты, — как правило, после зачисления полной суммы оплаты.</w:t>
      </w:r>
    </w:p>
    <w:p w14:paraId="2D42B3F7" w14:textId="0BD4CD18" w:rsidR="00FA3B6C" w:rsidRDefault="00D0383E" w:rsidP="00B86525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3.7. В случае </w:t>
      </w:r>
      <w:r w:rsidR="008466CC" w:rsidRPr="008466CC">
        <w:rPr>
          <w:color w:val="0F1115"/>
          <w:sz w:val="24"/>
        </w:rPr>
        <w:t xml:space="preserve"> непоступления на расчётный счёт Поставщика какой-либо оплаты</w:t>
      </w:r>
      <w:r w:rsidR="008466CC">
        <w:rPr>
          <w:color w:val="0F1115"/>
          <w:sz w:val="24"/>
        </w:rPr>
        <w:t xml:space="preserve"> по Счету</w:t>
      </w:r>
      <w:r>
        <w:rPr>
          <w:color w:val="0F1115"/>
          <w:sz w:val="24"/>
          <w:highlight w:val="white"/>
        </w:rPr>
        <w:t xml:space="preserve"> в течение 5 (пяти) банковских дней с даты его выставления Поставщик вправе аннулировать Счет без дополнительного уведомления Покупателя.</w:t>
      </w:r>
    </w:p>
    <w:p w14:paraId="088F5186" w14:textId="702464F6" w:rsidR="00B86525" w:rsidRDefault="00B86525" w:rsidP="00B86525">
      <w:pPr>
        <w:spacing w:before="240" w:after="240"/>
        <w:rPr>
          <w:color w:val="0F1115"/>
          <w:sz w:val="24"/>
        </w:rPr>
      </w:pPr>
      <w:r>
        <w:rPr>
          <w:color w:val="0F1115"/>
          <w:sz w:val="24"/>
          <w:highlight w:val="white"/>
        </w:rPr>
        <w:t xml:space="preserve">3.8. </w:t>
      </w:r>
      <w:r w:rsidRPr="00B86525">
        <w:rPr>
          <w:color w:val="0F1115"/>
          <w:sz w:val="24"/>
        </w:rPr>
        <w:t>Цена Товара является твёрдой, выражена в рублях РФ и не подлежит пересмотру в связи с изменением курса валют. Курсовые разницы не являются основанием для изменения цены или перевыставления Счёта</w:t>
      </w:r>
      <w:r w:rsidR="008C63FA">
        <w:rPr>
          <w:color w:val="0F1115"/>
          <w:sz w:val="24"/>
        </w:rPr>
        <w:t>.</w:t>
      </w:r>
    </w:p>
    <w:p w14:paraId="3F4211CD" w14:textId="4855733B" w:rsidR="008C63FA" w:rsidRDefault="008C63FA" w:rsidP="00B86525">
      <w:pPr>
        <w:spacing w:before="240" w:after="240"/>
        <w:rPr>
          <w:color w:val="0F1115"/>
          <w:sz w:val="24"/>
          <w:highlight w:val="white"/>
        </w:rPr>
      </w:pPr>
      <w:r w:rsidRPr="008C63FA">
        <w:rPr>
          <w:color w:val="0F1115"/>
          <w:sz w:val="24"/>
        </w:rPr>
        <w:t>3.9. Приоритет условий: 1) подписанный Рамочный договор (при наличии); 2) Спецификация; 3) Счёт; 4) настоящая оферта</w:t>
      </w:r>
      <w:r w:rsidR="008466CC">
        <w:rPr>
          <w:color w:val="0F1115"/>
          <w:sz w:val="24"/>
        </w:rPr>
        <w:t xml:space="preserve">; 5) </w:t>
      </w:r>
      <w:r w:rsidR="008466CC" w:rsidRPr="008466CC">
        <w:rPr>
          <w:color w:val="0F1115"/>
          <w:sz w:val="24"/>
        </w:rPr>
        <w:t>переписка Сторон по электронной почте или в мессенджерах (в части, не противоречащей Счёту)</w:t>
      </w:r>
      <w:r w:rsidRPr="008C63FA">
        <w:rPr>
          <w:color w:val="0F1115"/>
          <w:sz w:val="24"/>
        </w:rPr>
        <w:t>. В случае противоречий применяются условия документа с более высоким приоритетом.</w:t>
      </w:r>
    </w:p>
    <w:p w14:paraId="72FEDEB9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4. Условия поставки</w:t>
      </w:r>
    </w:p>
    <w:p w14:paraId="6B29F51B" w14:textId="77777777" w:rsidR="0028410A" w:rsidRPr="0028410A" w:rsidRDefault="0028410A" w:rsidP="0028410A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/>
          <w:color w:val="0F1115"/>
          <w:sz w:val="24"/>
          <w:szCs w:val="24"/>
        </w:rPr>
      </w:pPr>
      <w:r w:rsidRPr="0028410A">
        <w:rPr>
          <w:rFonts w:ascii="Times New Roman" w:hAnsi="Times New Roman"/>
          <w:color w:val="0F1115"/>
          <w:sz w:val="24"/>
          <w:szCs w:val="24"/>
        </w:rPr>
        <w:t>4.1. Общие положения</w:t>
      </w:r>
    </w:p>
    <w:p w14:paraId="43ACF5B5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4.1.1. Поставка Товара осуществляется на условиях, указанных в Счёте. Способ получения Товара — самовывоз со склада Поставщика либо доставка силами Поставщика (привлечённого им перевозчика) до адреса, указанного Покупателем, — определяется в Счёте.</w:t>
      </w:r>
    </w:p>
    <w:p w14:paraId="5D5B05FB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4.1.2. Склады Поставщика расположены по адресам:</w:t>
      </w:r>
    </w:p>
    <w:p w14:paraId="0801573D" w14:textId="77777777" w:rsidR="0028410A" w:rsidRPr="0028410A" w:rsidRDefault="0028410A" w:rsidP="0028410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192102, г. Санкт-Петербург, ул. Салова, д. 57, к. 5, лит. А;</w:t>
      </w:r>
    </w:p>
    <w:p w14:paraId="367C6599" w14:textId="77777777" w:rsidR="0028410A" w:rsidRPr="0028410A" w:rsidRDefault="0028410A" w:rsidP="0028410A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г. Москва, Варшавское шоссе, 25А, стр. 1.</w:t>
      </w:r>
    </w:p>
    <w:p w14:paraId="5D527F63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Конкретный адрес склада, с которого осуществляется передача Товара, указывается в Счёте.</w:t>
      </w:r>
    </w:p>
    <w:p w14:paraId="40EDECE1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4.1.3. Часы работы склада: пн–пт с 09:00 до 18:00, кроме праздничных дней. Иное может быть указано в Счёте.</w:t>
      </w:r>
    </w:p>
    <w:p w14:paraId="02A54D8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4.1.4. При получении Товара уполномоченный представитель Покупателя обязан предъявить паспорт и доверенность либо паспорт и документ, подтверждающий полномочия единоличного исполнительного органа (приказ/решение о назначении).</w:t>
      </w:r>
    </w:p>
    <w:p w14:paraId="1A9B189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4.1.5. Право собственности и риск случайной гибели Товара переходят от Поставщика к Покупателю:</w:t>
      </w:r>
    </w:p>
    <w:p w14:paraId="4B0A5030" w14:textId="77777777" w:rsidR="0028410A" w:rsidRPr="0028410A" w:rsidRDefault="0028410A" w:rsidP="0028410A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при самовывозе — с момента подписания Покупателем УПД на складе Поставщика;</w:t>
      </w:r>
    </w:p>
    <w:p w14:paraId="65B3264A" w14:textId="77777777" w:rsidR="0028410A" w:rsidRPr="0028410A" w:rsidRDefault="0028410A" w:rsidP="0028410A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при доставке — с момента вручения Товара Покупателю и подписания им товаросопроводительных документов.</w:t>
      </w:r>
    </w:p>
    <w:p w14:paraId="24D0D175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4.1.6. Если срок поставки в Счёте не указан, он определяется по правилам соответствующего варианта поставки (п. 4.2–4.3 настоящей оферты).</w:t>
      </w:r>
    </w:p>
    <w:p w14:paraId="7A00308B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lastRenderedPageBreak/>
        <w:t xml:space="preserve">4.1.7. </w:t>
      </w:r>
      <w:r w:rsidRPr="0028410A">
        <w:rPr>
          <w:rStyle w:val="af7"/>
          <w:color w:val="0F1115"/>
        </w:rPr>
        <w:t>Частичная оплата допускается в любом из вариантов поставки.</w:t>
      </w:r>
      <w:r w:rsidRPr="0028410A">
        <w:rPr>
          <w:color w:val="0F1115"/>
        </w:rPr>
        <w:t xml:space="preserve"> Акцептом Счёта является оплата Покупателем любой суммы в счёт Счёта, включая частичную. С момента зачисления такой оплаты на расчётный счёт Поставщика договор поставки конкретной партии Товара считается заключённым на условиях Счёта и настоящей оферты. Оставшаяся сумма оплачивается в срок, указанный в Счёте.</w:t>
      </w:r>
    </w:p>
    <w:p w14:paraId="745349CA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4.1.8. Размер аванса (частичной оплаты), срок доплаты остатка, момент перехода к передаче Товара, а для предзаказа — момент направления заявки заводу-изготовителю, согласуются Сторонами индивидуально и указываются:</w:t>
      </w:r>
    </w:p>
    <w:p w14:paraId="3A42CFFB" w14:textId="77777777" w:rsidR="0028410A" w:rsidRPr="0028410A" w:rsidRDefault="0028410A" w:rsidP="0028410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в Счёте; либо</w:t>
      </w:r>
    </w:p>
    <w:p w14:paraId="3031A4EE" w14:textId="77777777" w:rsidR="0028410A" w:rsidRPr="0028410A" w:rsidRDefault="0028410A" w:rsidP="0028410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в дополнительном соглашении Сторон; либо</w:t>
      </w:r>
    </w:p>
    <w:p w14:paraId="7B9102A4" w14:textId="267F6D99" w:rsidR="0028410A" w:rsidRPr="0028410A" w:rsidRDefault="0028410A" w:rsidP="0028410A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в переписке по электронной почте или в мессенджерах, указанных в разделе 1</w:t>
      </w:r>
      <w:r w:rsidR="00F37614">
        <w:rPr>
          <w:color w:val="0F1115"/>
        </w:rPr>
        <w:t>1</w:t>
      </w:r>
      <w:r w:rsidRPr="0028410A">
        <w:rPr>
          <w:color w:val="0F1115"/>
        </w:rPr>
        <w:t xml:space="preserve"> настоящей оферты.</w:t>
      </w:r>
    </w:p>
    <w:p w14:paraId="051F5906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Согласованные таким образом условия являются обязательными для Сторон по данному Счёту.</w:t>
      </w:r>
    </w:p>
    <w:p w14:paraId="1EA6F00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4.1.9. Если в Счёте, дополнительном соглашении или переписке Сторон не указано иное, применяется следующий порядок:</w:t>
      </w:r>
    </w:p>
    <w:p w14:paraId="05523261" w14:textId="77777777" w:rsidR="0028410A" w:rsidRPr="0028410A" w:rsidRDefault="0028410A" w:rsidP="0028410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передача Товара производится после зачисления полной суммы оплаты;</w:t>
      </w:r>
    </w:p>
    <w:p w14:paraId="3D6368D0" w14:textId="77777777" w:rsidR="0028410A" w:rsidRPr="0028410A" w:rsidRDefault="0028410A" w:rsidP="0028410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для предзаказа заявка заводу-изготовителю направляется после зачисления полной суммы оплаты;</w:t>
      </w:r>
    </w:p>
    <w:p w14:paraId="29B8C888" w14:textId="77777777" w:rsidR="0028410A" w:rsidRPr="0028410A" w:rsidRDefault="0028410A" w:rsidP="0028410A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срок поставки исчисляется с даты зачисления полной суммы оплаты.</w:t>
      </w:r>
    </w:p>
    <w:p w14:paraId="30F1E27F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4.1.10. Поставщик вправе приостановить передачу Товара и (для предзаказа) направление заявки заводу-изготовителю, если согласованная Сторонами сумма не поступила на расчётный счёт Поставщика.</w:t>
      </w:r>
    </w:p>
    <w:p w14:paraId="4A8AFADA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4.1.11. Если Покупатель не оплатил согласованную сумму в срок, Поставщик вправе отказаться от исполнения Счёта и возвратить полученную сумму в течение 10 (десяти) банковских дней с даты получения соответствующего требования Покупателя.</w:t>
      </w:r>
    </w:p>
    <w:p w14:paraId="50C6596E" w14:textId="77777777" w:rsidR="0028410A" w:rsidRPr="0028410A" w:rsidRDefault="0028410A" w:rsidP="0028410A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/>
          <w:color w:val="0F1115"/>
          <w:sz w:val="24"/>
          <w:szCs w:val="24"/>
        </w:rPr>
      </w:pPr>
      <w:r w:rsidRPr="0028410A">
        <w:rPr>
          <w:rFonts w:ascii="Times New Roman" w:hAnsi="Times New Roman"/>
          <w:color w:val="0F1115"/>
          <w:sz w:val="24"/>
          <w:szCs w:val="24"/>
        </w:rPr>
        <w:t>4.2. Вариант 1. Товар в наличии</w:t>
      </w:r>
    </w:p>
    <w:p w14:paraId="6461C1CD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4.2.1. Применяется, если Товар имеется на складе Поставщика. Сумма Счёта и способ получения Товара значения не имеют.</w:t>
      </w:r>
    </w:p>
    <w:p w14:paraId="1554C47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4.2.2. Счёт выставляется с пометкой «Товар в наличии».</w:t>
      </w:r>
    </w:p>
    <w:p w14:paraId="7000FD43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4.2.3. Оплата Счёта может быть частичной. Акцепт Счёта и заключение договора по данному Счёту — в порядке, предусмотренном п. 4.1.7 настоящей оферты.</w:t>
      </w:r>
    </w:p>
    <w:p w14:paraId="7100E7DA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4.2.4. Передача Товара производится в порядке, согласованном Сторонами в соответствии с п. 4.1.8, а если такой порядок не согласован — после зачисления полной суммы оплаты. Срок поставки (самовывоза или доставки) — 30 (тридцать) календарных дней с даты зачисления согласованной Сторонами суммы (аванса), если иной срок не указан в Счёте.</w:t>
      </w:r>
    </w:p>
    <w:p w14:paraId="4ACB816B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4.2.5. При самовывозе Покупатель обязан вывезти Товар в течение 5 (пяти) рабочих дней с даты уведомления о готовности. При нарушении срока Поставщик вправе взимать плату за хранение в размере 0,1% от стоимости Товара за каждый день хранения, но не более 10% стоимости Товара.</w:t>
      </w:r>
    </w:p>
    <w:p w14:paraId="7C30BD0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 xml:space="preserve">4.2.6. Если Поставщик не передал Товар в срок, Покупатель вправе в одностороннем порядке отказаться от исполнения обязательств по данному Счёту и потребовать возврата уплаченных </w:t>
      </w:r>
      <w:r w:rsidRPr="0028410A">
        <w:rPr>
          <w:color w:val="0F1115"/>
        </w:rPr>
        <w:lastRenderedPageBreak/>
        <w:t>средств. Возврат осуществляется в течение 7 (семи) рабочих дней с даты получения соответствующего требования Покупателя.</w:t>
      </w:r>
    </w:p>
    <w:p w14:paraId="74CFFF71" w14:textId="77777777" w:rsidR="0028410A" w:rsidRPr="0028410A" w:rsidRDefault="0028410A" w:rsidP="0028410A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/>
          <w:color w:val="0F1115"/>
          <w:sz w:val="24"/>
          <w:szCs w:val="24"/>
        </w:rPr>
      </w:pPr>
      <w:r w:rsidRPr="0028410A">
        <w:rPr>
          <w:rFonts w:ascii="Times New Roman" w:hAnsi="Times New Roman"/>
          <w:color w:val="0F1115"/>
          <w:sz w:val="24"/>
          <w:szCs w:val="24"/>
        </w:rPr>
        <w:t>4.3. Вариант 2. Товар под заказ (предзаказ)</w:t>
      </w:r>
    </w:p>
    <w:p w14:paraId="6A878CDB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4.3.1. Применяется, если Товара нет на складе Поставщика и он изготавливается заводом-изготовителем. Сумма Счёта значения не имеет.</w:t>
      </w:r>
    </w:p>
    <w:p w14:paraId="6D33A2AB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4.3.2. Счёт выставляется с пометкой «Предзаказ».</w:t>
      </w:r>
    </w:p>
    <w:p w14:paraId="70F476A6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4.3.3. Оплата Счёта может быть частичной. Акцепт Счёта и заключение договора по данному Счёту — в порядке, предусмотренном п. 4.1.7 настоящей оферты.</w:t>
      </w:r>
    </w:p>
    <w:p w14:paraId="6D78BA4F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4.3.4. Заявка заводу-изготовителю направляется в порядке, согласованном Сторонами в соответствии с п. 4.1.8, а если такой порядок не согласован — после зачисления полной суммы оплаты. Если Стороны согласовали график платежей, заявка направляется после поступления согласованного аванса. С момента направления заявки заказ считается размещённым на производстве.</w:t>
      </w:r>
    </w:p>
    <w:p w14:paraId="4B905A37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4.3.5. Срок изготовления и поставки Товара — 2 (два) месяца с даты зачисления согласованной Сторонами суммы (аванса), если иной срок не указан в Счёте.</w:t>
      </w:r>
    </w:p>
    <w:p w14:paraId="7BE1D10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4.3.6. Если завод-изготовитель не изготовил Товар в течение 2 (двух) месяцев, Поставщик:</w:t>
      </w:r>
    </w:p>
    <w:p w14:paraId="211C428C" w14:textId="77777777" w:rsidR="0028410A" w:rsidRPr="0028410A" w:rsidRDefault="0028410A" w:rsidP="0028410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незамедлительно уведомляет об этом Покупателя;</w:t>
      </w:r>
    </w:p>
    <w:p w14:paraId="5431C269" w14:textId="77777777" w:rsidR="0028410A" w:rsidRPr="0028410A" w:rsidRDefault="0028410A" w:rsidP="0028410A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возвращает 100% полученной оплаты в течение 10 (десяти) рабочих дней с даты направления уведомления.</w:t>
      </w:r>
    </w:p>
    <w:p w14:paraId="13FC0FE9" w14:textId="2F5BC35A" w:rsid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Такой возврат является полным и окончательным урегулированием всех возможных претензий Покупателя, связанных с такой непоставкой. Покупатель не вправе требовать возмещения иных убытков, уплаты неустоек, компенсаций или иных санкций. Положения п. 8.1 настоящей оферты о неустойке за просрочку поставки в данном случае не применяются.</w:t>
      </w:r>
    </w:p>
    <w:p w14:paraId="6E620F69" w14:textId="44012EA3" w:rsidR="0077053D" w:rsidRPr="0028410A" w:rsidRDefault="0077053D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77053D">
        <w:rPr>
          <w:color w:val="0F1115"/>
        </w:rPr>
        <w:t>4.3.7. По прибытии Товара на склад Поставщика (в том числе промежуточный) Поставщик уведомляет Покупателя о готовности Товара по электронной почте или в мессенджере, указанном в Счёте. Покупатель обязан произвести доплату до полной суммы, указанной в Счёте, в срок, установленный Счётом или уведомлением. Передача Товара Покупателю осуществляется после зачисления полной суммы оплаты, если Сторонами не согласовано иное.</w:t>
      </w:r>
    </w:p>
    <w:p w14:paraId="47FB2859" w14:textId="77777777" w:rsidR="0028410A" w:rsidRPr="0028410A" w:rsidRDefault="0028410A" w:rsidP="0028410A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/>
          <w:color w:val="0F1115"/>
          <w:sz w:val="24"/>
          <w:szCs w:val="24"/>
        </w:rPr>
      </w:pPr>
      <w:r w:rsidRPr="0028410A">
        <w:rPr>
          <w:rFonts w:ascii="Times New Roman" w:hAnsi="Times New Roman"/>
          <w:color w:val="0F1115"/>
          <w:sz w:val="24"/>
          <w:szCs w:val="24"/>
        </w:rPr>
        <w:t>4.4. Отказ Покупателя от Счёта</w:t>
      </w:r>
    </w:p>
    <w:p w14:paraId="0947BBD9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4.4.1. До момента направления Поставщиком заявки заводу-изготовителю — возврат 100% полученной оплаты.</w:t>
      </w:r>
    </w:p>
    <w:p w14:paraId="1FFE1B52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4.4.2. После направления заявки — возврат за вычетом компенсации 30% от цены Счёта. Компенсация является заранее оценёнными убытками Поставщика, включающими расходы, связанные с организацией заказа, резервированием товара, логистические издержки, а также упущенную выгоду. Поставщик не обязан доказывать их точный размер.</w:t>
      </w:r>
    </w:p>
    <w:p w14:paraId="726AE80F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4.4.3. Если полученная от Покупателя сумма меньше размера компенсации, Покупатель обязан доплатить разницу в течение 5 (пяти) рабочих дней с даты получения соответствующего требования Поставщика.</w:t>
      </w:r>
    </w:p>
    <w:p w14:paraId="18B1F379" w14:textId="553D8860" w:rsidR="002F0F00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lastRenderedPageBreak/>
        <w:t>4.4.4. Возврат денежных средств производится в течение 10 (десяти) банковских дней с даты получения Поставщиком соответствующего письменного требования Покупателя.</w:t>
      </w:r>
    </w:p>
    <w:p w14:paraId="34A5AFA8" w14:textId="12E7BEAF" w:rsidR="00F37614" w:rsidRPr="0028410A" w:rsidRDefault="00F37614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color w:val="0F1115"/>
        </w:rPr>
        <w:t xml:space="preserve">4.4.5. </w:t>
      </w:r>
      <w:r w:rsidRPr="002F0F00">
        <w:rPr>
          <w:color w:val="0F1115"/>
        </w:rPr>
        <w:t>Для товара в наличии отказ возможен до момента отгрузки; при отказе после отгрузки — расходы на доставку и возврат за счёт Покупателя</w:t>
      </w:r>
      <w:r>
        <w:rPr>
          <w:color w:val="0F1115"/>
        </w:rPr>
        <w:t>.</w:t>
      </w:r>
    </w:p>
    <w:p w14:paraId="0F4497C7" w14:textId="77777777" w:rsidR="0028410A" w:rsidRPr="0028410A" w:rsidRDefault="0028410A" w:rsidP="0028410A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/>
          <w:color w:val="0F1115"/>
          <w:sz w:val="24"/>
          <w:szCs w:val="24"/>
        </w:rPr>
      </w:pPr>
      <w:r w:rsidRPr="0028410A">
        <w:rPr>
          <w:rFonts w:ascii="Times New Roman" w:hAnsi="Times New Roman"/>
          <w:color w:val="0F1115"/>
          <w:sz w:val="24"/>
          <w:szCs w:val="24"/>
        </w:rPr>
        <w:t>4.5. Самовывоз</w:t>
      </w:r>
    </w:p>
    <w:p w14:paraId="557F7406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4.5.1. При самовывозе Товар передаётся Покупателю со склада Поставщика. Адрес склада указывается в Счёте.</w:t>
      </w:r>
    </w:p>
    <w:p w14:paraId="1592F601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4.5.2. Поставщик уведомляет Покупателя о готовности Товара к самовывозу по электронной почте или в мессенджере, указанном в Счёте.</w:t>
      </w:r>
    </w:p>
    <w:p w14:paraId="41F44673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4.5.3. Срок передачи Товара при самовывозе:</w:t>
      </w:r>
    </w:p>
    <w:p w14:paraId="533F8B8F" w14:textId="77777777" w:rsidR="0028410A" w:rsidRPr="0028410A" w:rsidRDefault="0028410A" w:rsidP="0028410A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для товара в наличии — 30 (тридцать) календарных дней с даты зачисления согласованной Сторонами суммы (аванса), если иной срок не указан в Счёте;</w:t>
      </w:r>
    </w:p>
    <w:p w14:paraId="47D9C85D" w14:textId="77777777" w:rsidR="0028410A" w:rsidRPr="0028410A" w:rsidRDefault="0028410A" w:rsidP="0028410A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</w:rPr>
      </w:pPr>
      <w:r w:rsidRPr="0028410A">
        <w:rPr>
          <w:color w:val="0F1115"/>
        </w:rPr>
        <w:t>для товара под заказ — 2 (два) месяца с даты зачисления согласованной Сторонами суммы (аванса), если иной срок не указан в Счёте.</w:t>
      </w:r>
    </w:p>
    <w:p w14:paraId="08E86258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4.5.4. Покупатель обязан вывезти Товар в течение 5 (пяти) рабочих дней с даты уведомления о готовности. При нарушении срока Поставщик вправе взимать плату за хранение в размере 0,1% от стоимости Товара за каждый день хранения, но не более 10% стоимости Товара.</w:t>
      </w:r>
    </w:p>
    <w:p w14:paraId="28592ABF" w14:textId="0F734C29" w:rsidR="0098736F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4.5.5. Право собственности и риск случайной гибели Товара переходят к Покупателю с момента подписания УПД на складе Поставщика.</w:t>
      </w:r>
    </w:p>
    <w:p w14:paraId="767C81CD" w14:textId="77777777" w:rsidR="0028410A" w:rsidRPr="0028410A" w:rsidRDefault="0028410A" w:rsidP="0028410A">
      <w:pPr>
        <w:pStyle w:val="2"/>
        <w:shd w:val="clear" w:color="auto" w:fill="FFFFFF"/>
        <w:spacing w:before="480" w:after="240" w:line="480" w:lineRule="atLeast"/>
        <w:rPr>
          <w:rFonts w:ascii="Times New Roman" w:hAnsi="Times New Roman"/>
          <w:color w:val="0F1115"/>
          <w:sz w:val="24"/>
          <w:szCs w:val="24"/>
        </w:rPr>
      </w:pPr>
      <w:r w:rsidRPr="0028410A">
        <w:rPr>
          <w:rFonts w:ascii="Times New Roman" w:hAnsi="Times New Roman"/>
          <w:color w:val="0F1115"/>
          <w:sz w:val="24"/>
          <w:szCs w:val="24"/>
        </w:rPr>
        <w:t>4.6. Доставка</w:t>
      </w:r>
    </w:p>
    <w:p w14:paraId="218C8A5D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4.6.1. Доставка Товара осуществляется силами Поставщика или привлечённого им перевозчика до адреса, указанного Покупателем в Счёте.</w:t>
      </w:r>
    </w:p>
    <w:p w14:paraId="27A4D30D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4.6.2. Расходы на доставку включаются в цену Товара, если иное не указано в Счёте.</w:t>
      </w:r>
    </w:p>
    <w:p w14:paraId="79415536" w14:textId="77777777" w:rsidR="0028410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4.6.3. При доставке Покупатель обязан проверить Товар в момент его получения. В случае обнаружения повреждений упаковки, следов вскрытия, боя, недостачи или иных несоответствий Покупатель обязан сделать отметку об этом в товаросопроводительных документах в присутствии представителя перевозчика.</w:t>
      </w:r>
    </w:p>
    <w:p w14:paraId="02DCBB2D" w14:textId="6F94134A" w:rsidR="00C00E9A" w:rsidRPr="0028410A" w:rsidRDefault="0028410A" w:rsidP="002841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8410A">
        <w:rPr>
          <w:color w:val="0F1115"/>
        </w:rPr>
        <w:t>4.6.4. Право собственности и риск случайной гибели Товара переходят к Покупателю с момента вручения Товара Покупателю и подписания им товаросопроводительных документов.</w:t>
      </w:r>
    </w:p>
    <w:p w14:paraId="59728DD0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5. Порядок оплаты</w:t>
      </w:r>
    </w:p>
    <w:p w14:paraId="1AB73D6E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5.1. Оплата Товара осуществляется Покупателем в российских рублях в безналичной форме путем перевода денежных средств на расчетный счет Поставщика.</w:t>
      </w:r>
    </w:p>
    <w:p w14:paraId="02BC68C6" w14:textId="3F219F58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5.2. </w:t>
      </w:r>
      <w:r w:rsidR="003A5A85" w:rsidRPr="003A5A85">
        <w:rPr>
          <w:color w:val="0F1115"/>
          <w:sz w:val="24"/>
        </w:rPr>
        <w:t>Если между Сторонами заключён подписанный Рамочный договор, Товар поставляется на условиях 100% предварительной оплаты, если иное не указано в Спецификации. Если Рамочный договор не заключён, порядок оплаты указывается в Счёте; допускается частичная оплата (аванс), которая является акцептом оферты.</w:t>
      </w:r>
    </w:p>
    <w:p w14:paraId="110C362B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lastRenderedPageBreak/>
        <w:t>5.3. Датой исполнения обязанности Покупателя по оплате является дата зачисления денежных средств на расчетный счет Поставщика.</w:t>
      </w:r>
    </w:p>
    <w:p w14:paraId="1C86D8FB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5.4. Все банковские расходы, связанные с переводом денежных средств (в том числе комиссии банков-корреспондентов), относятся на Покупателя.</w:t>
      </w:r>
    </w:p>
    <w:p w14:paraId="7C3ED8FE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5.5. Цены на Товар включают в себя НДС по ставке, установленной законодательством РФ.</w:t>
      </w:r>
    </w:p>
    <w:p w14:paraId="121770E0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6. Порядок приемки Товара</w:t>
      </w:r>
    </w:p>
    <w:p w14:paraId="28520ABB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6.1. При самовывозе приемка Товара по количеству, ассортименту и качеству (явные недостатки) производится на складе Поставщика в момент передачи Товара.</w:t>
      </w:r>
    </w:p>
    <w:p w14:paraId="6E727B1A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6.2. При доставке Покупатель обязан проверить Товар в момент его получения. В случае обнаружения повреждений упаковки, следов вскрытия, боя, недостачи или иных несоответствий Покупатель обязан сделать отметку об этом в товаросопроводительных документах в присутствии представителя перевозчика.</w:t>
      </w:r>
    </w:p>
    <w:p w14:paraId="38E9861D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6.3. Подписание УПД или иного товаросопроводительного документа без замечаний означает:</w:t>
      </w:r>
    </w:p>
    <w:p w14:paraId="71CACF23" w14:textId="77777777" w:rsidR="00FA3B6C" w:rsidRDefault="00D0383E">
      <w:pPr>
        <w:numPr>
          <w:ilvl w:val="0"/>
          <w:numId w:val="9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принятие Товара по количеству, ассортименту и явным недостаткам;</w:t>
      </w:r>
    </w:p>
    <w:p w14:paraId="0C79724C" w14:textId="77777777" w:rsidR="00FA3B6C" w:rsidRDefault="00D0383E">
      <w:pPr>
        <w:numPr>
          <w:ilvl w:val="0"/>
          <w:numId w:val="9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претензии по указанным основаниям в дальнейшем не принимаются.</w:t>
      </w:r>
    </w:p>
    <w:p w14:paraId="2A227566" w14:textId="5CD916DA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6.4. </w:t>
      </w:r>
      <w:r w:rsidR="00096557" w:rsidRPr="00096557">
        <w:rPr>
          <w:color w:val="0F1115"/>
          <w:sz w:val="24"/>
        </w:rPr>
        <w:t>Претензии по качеству (скрытые недостатки) могут быть предъявлены в течение 30 (тридцати) календарных дней с даты подписания УПД или иного документа, подтверждающего передачу Товара. По истечении указанного срока претензии по качеству не принимаются и не рассматриваются. Указанный срок является пресекательным и не подлежит восстановлению. Претензия направляется Поставщику по адресу электронной почты, указанному в разделе 1</w:t>
      </w:r>
      <w:r w:rsidR="00F37614">
        <w:rPr>
          <w:color w:val="0F1115"/>
          <w:sz w:val="24"/>
        </w:rPr>
        <w:t>1</w:t>
      </w:r>
      <w:r w:rsidR="00096557" w:rsidRPr="00096557">
        <w:rPr>
          <w:color w:val="0F1115"/>
          <w:sz w:val="24"/>
        </w:rPr>
        <w:t>, с последующей досылкой оригиналов на бумажном носителе в течение 5 (пяти) рабочих дней.</w:t>
      </w:r>
    </w:p>
    <w:p w14:paraId="06FE8ED8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6.5. Срок рассмотрения претензии составляет 30 (тридцать) календарных дней с даты ее получения Поставщиком.</w:t>
      </w:r>
    </w:p>
    <w:p w14:paraId="2C951105" w14:textId="41868645" w:rsidR="00096557" w:rsidRDefault="00D0383E">
      <w:pPr>
        <w:spacing w:before="240" w:after="240"/>
      </w:pPr>
      <w:r>
        <w:rPr>
          <w:color w:val="0F1115"/>
          <w:sz w:val="24"/>
          <w:highlight w:val="white"/>
        </w:rPr>
        <w:t>6.6. В случае признания претензии обоснованной удовлетворение требований Покупателя производится в порядке и сроки, установленные законодательством РФ</w:t>
      </w:r>
      <w:r w:rsidR="00096557">
        <w:rPr>
          <w:color w:val="0F1115"/>
          <w:sz w:val="24"/>
        </w:rPr>
        <w:t>.</w:t>
      </w:r>
    </w:p>
    <w:p w14:paraId="6EBA9E34" w14:textId="7B72F637" w:rsidR="00FA3B6C" w:rsidRDefault="00096557">
      <w:pPr>
        <w:spacing w:before="240" w:after="240"/>
        <w:rPr>
          <w:color w:val="0F1115"/>
          <w:sz w:val="24"/>
          <w:highlight w:val="white"/>
        </w:rPr>
      </w:pPr>
      <w:r w:rsidRPr="00096557">
        <w:rPr>
          <w:color w:val="0F1115"/>
          <w:sz w:val="24"/>
        </w:rPr>
        <w:t>6.7. Покупатель обязан подписать УПД или иной документ, подтверждающий передачу Товара, в течение 3 (трёх) рабочих дней с даты получения. Под документом, полученным от Поставщика, понимается электронный образец, направленный по email или в мессенджере, либо бумажный оригинал. Неподписание УПД в указанный срок при фактическом получении Товара считается надлежащим исполнением обязательства Поставщика. В этом случае Поставщик вправе подписать УПД в одностороннем порядке, о чём уведомляет Покупателя.</w:t>
      </w:r>
      <w:r w:rsidR="00D0383E">
        <w:rPr>
          <w:color w:val="0F1115"/>
          <w:sz w:val="24"/>
          <w:highlight w:val="white"/>
        </w:rPr>
        <w:t xml:space="preserve"> </w:t>
      </w:r>
    </w:p>
    <w:p w14:paraId="13870845" w14:textId="77777777" w:rsidR="00096557" w:rsidRDefault="00096557">
      <w:pPr>
        <w:spacing w:before="240" w:after="240"/>
        <w:rPr>
          <w:color w:val="0F1115"/>
          <w:sz w:val="24"/>
          <w:highlight w:val="white"/>
        </w:rPr>
      </w:pPr>
    </w:p>
    <w:p w14:paraId="08541167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7. Возврат Товара</w:t>
      </w:r>
    </w:p>
    <w:p w14:paraId="1C2C4E19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7.1. Возврат Товара надлежащего качества</w:t>
      </w:r>
    </w:p>
    <w:p w14:paraId="6ABCD8F7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7.1.1. Возврат Товара надлежащего качества возможен только по письменному соглашению Сторон.</w:t>
      </w:r>
    </w:p>
    <w:p w14:paraId="69DC6B4C" w14:textId="3D56FDBE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7.1.2. </w:t>
      </w:r>
      <w:r w:rsidR="0078245E" w:rsidRPr="0078245E">
        <w:rPr>
          <w:color w:val="0F1115"/>
          <w:sz w:val="24"/>
        </w:rPr>
        <w:t xml:space="preserve"> Мерный и индивидуальный Товар возврату не подлежит, если иное не согласовано</w:t>
      </w:r>
      <w:r w:rsidR="0078245E">
        <w:rPr>
          <w:color w:val="0F1115"/>
          <w:sz w:val="24"/>
        </w:rPr>
        <w:t>.</w:t>
      </w:r>
    </w:p>
    <w:p w14:paraId="3CB27ACD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lastRenderedPageBreak/>
        <w:t>7.2. Возврат Товара ненадлежащего качества</w:t>
      </w:r>
    </w:p>
    <w:p w14:paraId="1DFEBD67" w14:textId="7BEAD489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7.2.1. Возврат Товара по причине брака оформляется на основании письменной претензии Покупателя, направленной Поставщику по адресу электронной почты zakaz@advertone.market с последующей досылкой оригиналов на бумажном носителе в течение 5 (пяти) рабочих дней.</w:t>
      </w:r>
    </w:p>
    <w:p w14:paraId="46EA14BA" w14:textId="7AE87C9C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7.2.2. К претензии Покупатель обязан приложить фотографии и/или видео, демонстрирующие предполагаемый дефект, а также документы, подтверждающие факт и условия приобретения Товара.</w:t>
      </w:r>
    </w:p>
    <w:p w14:paraId="71C875D6" w14:textId="44015BCA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7.2.3. По запросу Поставщика Покупатель обязан предоставить физический образец бракованного Товара. Порядок и условия передачи образца Стороны согласовывают дополнительно. Течение срока рассмотрения претензии приостанавливается с момента получения претензии до момента получения Поставщиком образца Товара.</w:t>
      </w:r>
    </w:p>
    <w:p w14:paraId="48881A5B" w14:textId="032B3C9D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7.2.4. После получения образца Поставщик в срок, не превышающий 10 (десять) рабочих дней, направляет его вместе с претензией заводу-изготовителю для проведения экспертизы и получения заключения. Поставщик обязан уведомить Покупателя о направлении претензии и образца заводу-изготовителю и предоставить подтверждающие документы.</w:t>
      </w:r>
    </w:p>
    <w:p w14:paraId="378F505B" w14:textId="2CC0F98D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7.2.5. Поставщик не является изготовителем Товара. Все гарантийные обязательства предоставляются непосредственно заводом-изготовителем. Поставщик оказывает Покупателю содействие во взаимодействии с заводом-изготовителем.</w:t>
      </w:r>
    </w:p>
    <w:p w14:paraId="7DB29D68" w14:textId="023257A4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7.2.6. Бракованным признаётся Товар, в отношении которого завод-изготовитель подтвердил наличие производственного дефекта.</w:t>
      </w:r>
    </w:p>
    <w:p w14:paraId="65491653" w14:textId="6058E8A5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7.2.7. Стороны безоговорочно соглашаются с тем, что решение завода-изготовителя о наличии (отсутствии) брака является обязательным для Сторон при досудебном урегулировании спора. В случае несогласия с решением завода Покупатель вправе организовать независимую экспертизу за свой счёт, а также оспорить выводы завода в судебном порядке.</w:t>
      </w:r>
    </w:p>
    <w:p w14:paraId="1AC74237" w14:textId="7128DD3F" w:rsidR="002F0F00" w:rsidRP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7.2.8. Срок удовлетворения признанной претензии составляет 30 (тридцать) календарных дней с даты получения Поставщиком официального заключения завода-изготовителя, признавшего брак. Срок получения ответа от завода-изготовителя не контролируется Поставщиком и не является существенным условием исполнения им обязательств по Договору. Поставщик не несёт ответственности за задержки, вызванные действиями (бездействием) завода-изготовителя</w:t>
      </w:r>
    </w:p>
    <w:p w14:paraId="06761AB2" w14:textId="77777777" w:rsidR="002F0F00" w:rsidRDefault="002F0F00" w:rsidP="002F0F00">
      <w:pPr>
        <w:spacing w:before="480" w:after="240"/>
        <w:rPr>
          <w:color w:val="0F1115"/>
          <w:sz w:val="24"/>
        </w:rPr>
      </w:pPr>
      <w:r w:rsidRPr="002F0F00">
        <w:rPr>
          <w:color w:val="0F1115"/>
          <w:sz w:val="24"/>
        </w:rPr>
        <w:t>7.2.9. При подтверждении брака Покупатель обязан за свой счёт передать Поставщику (или указанному им перевозчику) весь объём бракованного Товара для последующей отправки заводу-изготовителю. Возврат денежных средств или замена Товара производится после получения положительного заключения от завода-изготовителя.</w:t>
      </w:r>
    </w:p>
    <w:p w14:paraId="70D0F67C" w14:textId="6E171463" w:rsidR="00FA3B6C" w:rsidRDefault="00D0383E" w:rsidP="002F0F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8. Ответственность сторон и порядок рассмотрения споров</w:t>
      </w:r>
    </w:p>
    <w:p w14:paraId="627C6F98" w14:textId="77777777" w:rsidR="00096557" w:rsidRDefault="00096557">
      <w:pPr>
        <w:spacing w:before="240" w:after="240"/>
        <w:rPr>
          <w:color w:val="0F1115"/>
          <w:sz w:val="24"/>
        </w:rPr>
      </w:pPr>
      <w:r w:rsidRPr="00096557">
        <w:rPr>
          <w:color w:val="0F1115"/>
          <w:sz w:val="24"/>
        </w:rPr>
        <w:lastRenderedPageBreak/>
        <w:t>8.1. За нарушение срока поставки Товара Поставщик уплачивает Покупателю пеню в размере 0,5% (ноль целых пять десятых процента) от стоимости непоставленного в срок Товара за каждый день просрочки, но не более 20% (двадцати процентов) стоимости такого Товара.</w:t>
      </w:r>
    </w:p>
    <w:p w14:paraId="05631DC8" w14:textId="768A490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8.2. Указанная ответственность не применяется в случаях непоставки Товара заводом-изготовителем (п. 4.3.</w:t>
      </w:r>
      <w:r w:rsidR="008466CC">
        <w:rPr>
          <w:color w:val="0F1115"/>
          <w:sz w:val="24"/>
          <w:highlight w:val="white"/>
        </w:rPr>
        <w:t>6</w:t>
      </w:r>
      <w:r>
        <w:rPr>
          <w:color w:val="0F1115"/>
          <w:sz w:val="24"/>
          <w:highlight w:val="white"/>
        </w:rPr>
        <w:t xml:space="preserve"> </w:t>
      </w:r>
      <w:r w:rsidR="008466CC" w:rsidRPr="008466CC">
        <w:rPr>
          <w:color w:val="0F1115"/>
          <w:sz w:val="24"/>
        </w:rPr>
        <w:t>настоящей оферты</w:t>
      </w:r>
      <w:r>
        <w:rPr>
          <w:color w:val="0F1115"/>
          <w:sz w:val="24"/>
          <w:highlight w:val="white"/>
        </w:rPr>
        <w:t>).</w:t>
      </w:r>
    </w:p>
    <w:p w14:paraId="467A3CB3" w14:textId="014705F9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8.3. </w:t>
      </w:r>
      <w:r w:rsidR="00096557" w:rsidRPr="00096557">
        <w:rPr>
          <w:color w:val="0F1115"/>
          <w:sz w:val="24"/>
        </w:rPr>
        <w:t xml:space="preserve">За нарушение сроков оплаты Товара, предусмотренных Счётом, Покупатель уплачивает Поставщику неустойку в размере </w:t>
      </w:r>
      <w:r w:rsidR="00F6630C" w:rsidRPr="00F6630C">
        <w:rPr>
          <w:color w:val="0F1115"/>
          <w:sz w:val="24"/>
        </w:rPr>
        <w:t>0,5% (ноль целых пять десятых процента)</w:t>
      </w:r>
      <w:r w:rsidR="00F6630C">
        <w:rPr>
          <w:color w:val="0F1115"/>
          <w:sz w:val="24"/>
        </w:rPr>
        <w:t xml:space="preserve"> </w:t>
      </w:r>
      <w:r w:rsidR="00096557" w:rsidRPr="00096557">
        <w:rPr>
          <w:color w:val="0F1115"/>
          <w:sz w:val="24"/>
        </w:rPr>
        <w:t xml:space="preserve">от суммы просроченного платежа за каждый день просрочки, </w:t>
      </w:r>
      <w:r w:rsidR="00F6630C" w:rsidRPr="00F6630C">
        <w:rPr>
          <w:color w:val="0F1115"/>
          <w:sz w:val="24"/>
        </w:rPr>
        <w:t xml:space="preserve">но не более 20% (двадцати процентов) </w:t>
      </w:r>
      <w:r w:rsidR="00096557" w:rsidRPr="00096557">
        <w:rPr>
          <w:color w:val="0F1115"/>
          <w:sz w:val="24"/>
        </w:rPr>
        <w:t>от суммы такого платежа.</w:t>
      </w:r>
    </w:p>
    <w:p w14:paraId="5A777DF6" w14:textId="708076CA" w:rsidR="00FA3B6C" w:rsidRDefault="00D0383E">
      <w:pPr>
        <w:spacing w:before="240" w:after="240"/>
        <w:rPr>
          <w:color w:val="0F1115"/>
          <w:sz w:val="24"/>
        </w:rPr>
      </w:pPr>
      <w:r>
        <w:rPr>
          <w:color w:val="0F1115"/>
          <w:sz w:val="24"/>
          <w:highlight w:val="white"/>
        </w:rPr>
        <w:t>8.4. Ни одна из Сторон не несет ответственности за упущенную выгоду другой Стороны</w:t>
      </w:r>
      <w:r w:rsidR="008466CC">
        <w:rPr>
          <w:color w:val="0F1115"/>
          <w:sz w:val="24"/>
        </w:rPr>
        <w:t xml:space="preserve">, </w:t>
      </w:r>
      <w:r w:rsidR="008466CC" w:rsidRPr="008466CC">
        <w:rPr>
          <w:color w:val="0F1115"/>
          <w:sz w:val="24"/>
        </w:rPr>
        <w:t>за исключением случаев, прямо предусмотренных Договором (в частности, п. 4.4.2)</w:t>
      </w:r>
    </w:p>
    <w:p w14:paraId="0B5A2277" w14:textId="4253C9C9" w:rsidR="00890BEE" w:rsidRDefault="00890BEE">
      <w:pPr>
        <w:spacing w:before="240" w:after="240"/>
        <w:rPr>
          <w:color w:val="0F1115"/>
          <w:sz w:val="24"/>
          <w:highlight w:val="white"/>
        </w:rPr>
      </w:pPr>
      <w:r w:rsidRPr="00890BEE">
        <w:rPr>
          <w:color w:val="0F1115"/>
          <w:sz w:val="24"/>
        </w:rPr>
        <w:t>8.5. Совокупная ответственность Поставщика по одному Счёту, включая неустойку, убытки и компенсации, не может превышать 50% (пятидесяти процентов) от стоимости Товара по соответствующему Счёту, за исключением случаев умышленного нарушения обязательств со стороны Поставщика.</w:t>
      </w:r>
    </w:p>
    <w:p w14:paraId="35282587" w14:textId="2C52AD4E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8.</w:t>
      </w:r>
      <w:r w:rsidR="00890BEE">
        <w:rPr>
          <w:color w:val="0F1115"/>
          <w:sz w:val="24"/>
          <w:highlight w:val="white"/>
        </w:rPr>
        <w:t>6</w:t>
      </w:r>
      <w:r>
        <w:rPr>
          <w:color w:val="0F1115"/>
          <w:sz w:val="24"/>
          <w:highlight w:val="white"/>
        </w:rPr>
        <w:t>. Все споры и разногласия разрешаются Сторонами путем переговоров с обязательным соблюдением претензионного порядка. Срок ответа на претензию — 10 (десять) календарных дней с даты ее получения.</w:t>
      </w:r>
    </w:p>
    <w:p w14:paraId="603479BE" w14:textId="7E67C62F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8.</w:t>
      </w:r>
      <w:r w:rsidR="00890BEE">
        <w:rPr>
          <w:color w:val="0F1115"/>
          <w:sz w:val="24"/>
          <w:highlight w:val="white"/>
        </w:rPr>
        <w:t>7</w:t>
      </w:r>
      <w:r>
        <w:rPr>
          <w:color w:val="0F1115"/>
          <w:sz w:val="24"/>
          <w:highlight w:val="white"/>
        </w:rPr>
        <w:t>. Претензии направляются по электронной почте: zakaz@advertone.market. Стороны признают юридическую силу документов, направленных по электронной почте, равнозначной документам на бумажных носителях.</w:t>
      </w:r>
      <w:r w:rsidR="0078245E" w:rsidRPr="0078245E">
        <w:t xml:space="preserve"> </w:t>
      </w:r>
      <w:r w:rsidR="0078245E">
        <w:rPr>
          <w:color w:val="0F1115"/>
          <w:sz w:val="24"/>
        </w:rPr>
        <w:t>До</w:t>
      </w:r>
      <w:r w:rsidR="0078245E" w:rsidRPr="0078245E">
        <w:rPr>
          <w:color w:val="0F1115"/>
          <w:sz w:val="24"/>
        </w:rPr>
        <w:t>пускается обмен документами по email, WhatsApp/Telegram/MAX, ЭДО.</w:t>
      </w:r>
    </w:p>
    <w:p w14:paraId="582F55B9" w14:textId="00F7B290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8.</w:t>
      </w:r>
      <w:r w:rsidR="00890BEE">
        <w:rPr>
          <w:color w:val="0F1115"/>
          <w:sz w:val="24"/>
          <w:highlight w:val="white"/>
        </w:rPr>
        <w:t>8</w:t>
      </w:r>
      <w:r>
        <w:rPr>
          <w:color w:val="0F1115"/>
          <w:sz w:val="24"/>
          <w:highlight w:val="white"/>
        </w:rPr>
        <w:t>. В случае недостижения соглашения споры подлежат разрешению в Арбитражном суде города Санкт-Петербурга и Ленинградской области.</w:t>
      </w:r>
    </w:p>
    <w:p w14:paraId="2AF88309" w14:textId="77777777" w:rsidR="00FA3B6C" w:rsidRDefault="00D0383E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9. Форс-мажор</w:t>
      </w:r>
    </w:p>
    <w:p w14:paraId="1AC7A82B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9.1. Стороны освобождаются от ответственности за частичное или полное неисполнение обязательств по Договору, если это явилось следствием обстоятельств непреодолимой силы (форс-мажор): стихийные бедствия, военные действия, эпидемии, ограничительные меры государственных органов, запреты на экспорт/импорт, санкции третьих стран, изменения законодательства.</w:t>
      </w:r>
    </w:p>
    <w:p w14:paraId="788B406D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9.2. Сторона, для которой создалась невозможность исполнения обязательств, обязана в течение 10 (десяти) дней письменно уведомить другую Сторону о наступлении и прекращении форс-мажорных обстоятельств.</w:t>
      </w:r>
    </w:p>
    <w:p w14:paraId="11338864" w14:textId="77777777" w:rsidR="00FA3B6C" w:rsidRDefault="00D0383E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9.3. Если форс-мажорные обстоятельства продолжаются более 3 (трех) месяцев, каждая из Сторон вправе отказаться от дальнейшего исполнения обязательств по Договору.</w:t>
      </w:r>
    </w:p>
    <w:p w14:paraId="16A47968" w14:textId="020EE66B" w:rsidR="00FA3B6C" w:rsidRDefault="00D0383E" w:rsidP="00AF241D">
      <w:pPr>
        <w:spacing w:before="240" w:after="240"/>
        <w:jc w:val="center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    </w:t>
      </w:r>
    </w:p>
    <w:p w14:paraId="727896FB" w14:textId="77777777" w:rsidR="002F0F00" w:rsidRDefault="002F0F00">
      <w:pPr>
        <w:spacing w:before="240" w:after="240"/>
        <w:rPr>
          <w:color w:val="0F1115"/>
          <w:sz w:val="24"/>
          <w:highlight w:val="white"/>
        </w:rPr>
      </w:pPr>
    </w:p>
    <w:p w14:paraId="4216F4E6" w14:textId="6EAC7394" w:rsidR="002F0F00" w:rsidRPr="002F0F00" w:rsidRDefault="002F0F00" w:rsidP="002F0F00">
      <w:pPr>
        <w:spacing w:before="240" w:after="240"/>
        <w:jc w:val="center"/>
        <w:rPr>
          <w:color w:val="0F1115"/>
          <w:sz w:val="24"/>
        </w:rPr>
      </w:pPr>
      <w:r>
        <w:rPr>
          <w:color w:val="0F1115"/>
          <w:sz w:val="24"/>
        </w:rPr>
        <w:t>1</w:t>
      </w:r>
      <w:r w:rsidR="00AF241D">
        <w:rPr>
          <w:color w:val="0F1115"/>
          <w:sz w:val="24"/>
        </w:rPr>
        <w:t>0</w:t>
      </w:r>
      <w:r>
        <w:rPr>
          <w:color w:val="0F1115"/>
          <w:sz w:val="24"/>
        </w:rPr>
        <w:t xml:space="preserve">. </w:t>
      </w:r>
      <w:r w:rsidRPr="002F0F00">
        <w:rPr>
          <w:color w:val="0F1115"/>
          <w:sz w:val="24"/>
        </w:rPr>
        <w:t>Срок действия, изменение и отзыв оферты</w:t>
      </w:r>
    </w:p>
    <w:p w14:paraId="637355C0" w14:textId="305C9DA4" w:rsidR="002F0F00" w:rsidRPr="002F0F00" w:rsidRDefault="002F0F00" w:rsidP="002F0F00">
      <w:pPr>
        <w:spacing w:before="240" w:after="240"/>
        <w:rPr>
          <w:color w:val="0F1115"/>
          <w:sz w:val="24"/>
        </w:rPr>
      </w:pPr>
      <w:r w:rsidRPr="002F0F00">
        <w:rPr>
          <w:color w:val="0F1115"/>
          <w:sz w:val="24"/>
        </w:rPr>
        <w:t>1</w:t>
      </w:r>
      <w:r w:rsidR="00AF241D">
        <w:rPr>
          <w:color w:val="0F1115"/>
          <w:sz w:val="24"/>
        </w:rPr>
        <w:t>0</w:t>
      </w:r>
      <w:r w:rsidRPr="002F0F00">
        <w:rPr>
          <w:color w:val="0F1115"/>
          <w:sz w:val="24"/>
        </w:rPr>
        <w:t>.1. Настоящая оферта вступает в силу с даты её опубликования и действует до момента её отзыва Поставщиком.</w:t>
      </w:r>
    </w:p>
    <w:p w14:paraId="4EF3FDF7" w14:textId="562A7238" w:rsidR="002F0F00" w:rsidRPr="002F0F00" w:rsidRDefault="002F0F00" w:rsidP="002F0F00">
      <w:pPr>
        <w:spacing w:before="240" w:after="240"/>
        <w:rPr>
          <w:color w:val="0F1115"/>
          <w:sz w:val="24"/>
        </w:rPr>
      </w:pPr>
      <w:r w:rsidRPr="002F0F00">
        <w:rPr>
          <w:color w:val="0F1115"/>
          <w:sz w:val="24"/>
        </w:rPr>
        <w:lastRenderedPageBreak/>
        <w:t>1</w:t>
      </w:r>
      <w:r w:rsidR="00AF241D">
        <w:rPr>
          <w:color w:val="0F1115"/>
          <w:sz w:val="24"/>
        </w:rPr>
        <w:t>0</w:t>
      </w:r>
      <w:r w:rsidRPr="002F0F00">
        <w:rPr>
          <w:color w:val="0F1115"/>
          <w:sz w:val="24"/>
        </w:rPr>
        <w:t>.2. Поставщик вправе в любое время изменить или отозвать настоящую оферту, разместив новую редакцию на сайте Поставщика (advertone.market) либо направив уведомление Покупателям по электронной почте или в мессенджерах, указанных в разделе 1</w:t>
      </w:r>
      <w:r w:rsidR="00F37614">
        <w:rPr>
          <w:color w:val="0F1115"/>
          <w:sz w:val="24"/>
        </w:rPr>
        <w:t>1</w:t>
      </w:r>
      <w:r w:rsidRPr="002F0F00">
        <w:rPr>
          <w:color w:val="0F1115"/>
          <w:sz w:val="24"/>
        </w:rPr>
        <w:t>.</w:t>
      </w:r>
    </w:p>
    <w:p w14:paraId="44E186CA" w14:textId="60435F15" w:rsidR="002F0F00" w:rsidRPr="002F0F00" w:rsidRDefault="002F0F00" w:rsidP="002F0F00">
      <w:pPr>
        <w:spacing w:before="240" w:after="240"/>
        <w:rPr>
          <w:color w:val="0F1115"/>
          <w:sz w:val="24"/>
        </w:rPr>
      </w:pPr>
      <w:r w:rsidRPr="002F0F00">
        <w:rPr>
          <w:color w:val="0F1115"/>
          <w:sz w:val="24"/>
        </w:rPr>
        <w:t>1</w:t>
      </w:r>
      <w:r w:rsidR="00AF241D">
        <w:rPr>
          <w:color w:val="0F1115"/>
          <w:sz w:val="24"/>
        </w:rPr>
        <w:t>0</w:t>
      </w:r>
      <w:r w:rsidRPr="002F0F00">
        <w:rPr>
          <w:color w:val="0F1115"/>
          <w:sz w:val="24"/>
        </w:rPr>
        <w:t>.3. Изменения и отзыв оферты не применяются к Счетам, акцептованным Покупателем до даты вступления изменений в силу. Такие Счета исполняются на условиях оферты, действовавшей на момент их выставления.</w:t>
      </w:r>
    </w:p>
    <w:p w14:paraId="6F907E62" w14:textId="03CDFBE4" w:rsidR="002F0F00" w:rsidRPr="002F0F00" w:rsidRDefault="002F0F00" w:rsidP="002F0F00">
      <w:pPr>
        <w:spacing w:before="240" w:after="240"/>
        <w:rPr>
          <w:color w:val="0F1115"/>
          <w:sz w:val="24"/>
        </w:rPr>
      </w:pPr>
      <w:r w:rsidRPr="002F0F00">
        <w:rPr>
          <w:color w:val="0F1115"/>
          <w:sz w:val="24"/>
        </w:rPr>
        <w:t>1</w:t>
      </w:r>
      <w:r w:rsidR="00AF241D">
        <w:rPr>
          <w:color w:val="0F1115"/>
          <w:sz w:val="24"/>
        </w:rPr>
        <w:t>0</w:t>
      </w:r>
      <w:r w:rsidRPr="002F0F00">
        <w:rPr>
          <w:color w:val="0F1115"/>
          <w:sz w:val="24"/>
        </w:rPr>
        <w:t>.4. Акцепт Счёта означает согласие Покупателя с редакцией оферты, действующей на момент выставления соответствующего Счёта.</w:t>
      </w:r>
    </w:p>
    <w:p w14:paraId="562C02E9" w14:textId="417019CA" w:rsidR="002F0F00" w:rsidRPr="002F0F00" w:rsidRDefault="002F0F00" w:rsidP="002F0F00">
      <w:pPr>
        <w:spacing w:before="240" w:after="240"/>
        <w:rPr>
          <w:color w:val="0F1115"/>
          <w:sz w:val="24"/>
        </w:rPr>
      </w:pPr>
      <w:r w:rsidRPr="002F0F00">
        <w:rPr>
          <w:color w:val="0F1115"/>
          <w:sz w:val="24"/>
        </w:rPr>
        <w:t>1</w:t>
      </w:r>
      <w:r w:rsidR="00AF241D">
        <w:rPr>
          <w:color w:val="0F1115"/>
          <w:sz w:val="24"/>
        </w:rPr>
        <w:t>0</w:t>
      </w:r>
      <w:r w:rsidRPr="002F0F00">
        <w:rPr>
          <w:color w:val="0F1115"/>
          <w:sz w:val="24"/>
        </w:rPr>
        <w:t>.5. Прекращение действия оферты не освобождает Стороны от исполнения обязательств, возникших до её прекращения, и от ответственности за их неисполнение.</w:t>
      </w:r>
    </w:p>
    <w:p w14:paraId="3ED23C4F" w14:textId="2842DDDE" w:rsidR="00FA3B6C" w:rsidRDefault="002F0F00" w:rsidP="002F0F00">
      <w:pPr>
        <w:spacing w:before="240" w:after="240"/>
        <w:rPr>
          <w:color w:val="0F1115"/>
          <w:sz w:val="24"/>
          <w:highlight w:val="white"/>
        </w:rPr>
      </w:pPr>
      <w:r w:rsidRPr="002F0F00">
        <w:rPr>
          <w:color w:val="0F1115"/>
          <w:sz w:val="24"/>
        </w:rPr>
        <w:t>1</w:t>
      </w:r>
      <w:r w:rsidR="00AF241D">
        <w:rPr>
          <w:color w:val="0F1115"/>
          <w:sz w:val="24"/>
        </w:rPr>
        <w:t>0</w:t>
      </w:r>
      <w:r w:rsidRPr="002F0F00">
        <w:rPr>
          <w:color w:val="0F1115"/>
          <w:sz w:val="24"/>
        </w:rPr>
        <w:t xml:space="preserve">.6. </w:t>
      </w:r>
      <w:r w:rsidR="0098736F" w:rsidRPr="0098736F">
        <w:rPr>
          <w:color w:val="0F1115"/>
          <w:sz w:val="24"/>
        </w:rPr>
        <w:t>Если Поставщик отозвал оферту либо аннулировал Счёт в порядке п. 3.7 настоящей оферты, акцепт такого Счёта не допускается, если иное прямо не указано в Счёте или в уведомлении Поставщика.</w:t>
      </w:r>
    </w:p>
    <w:p w14:paraId="22608A84" w14:textId="77777777" w:rsidR="00FA3B6C" w:rsidRDefault="00FA3B6C">
      <w:pPr>
        <w:spacing w:before="480" w:after="240"/>
        <w:rPr>
          <w:rFonts w:ascii="Neue&quot;" w:hAnsi="Neue&quot;"/>
          <w:b/>
          <w:color w:val="0F1115"/>
          <w:sz w:val="28"/>
          <w:highlight w:val="white"/>
        </w:rPr>
      </w:pPr>
    </w:p>
    <w:p w14:paraId="10AA3BD0" w14:textId="2A8EE873" w:rsidR="00AF241D" w:rsidRDefault="00AF241D" w:rsidP="00AF241D">
      <w:pPr>
        <w:spacing w:before="240" w:after="240"/>
        <w:jc w:val="center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11. Реквизиты Поставщика</w:t>
      </w:r>
    </w:p>
    <w:p w14:paraId="6DC56318" w14:textId="77777777" w:rsidR="00AF241D" w:rsidRDefault="00AF241D" w:rsidP="00AF241D">
      <w:pPr>
        <w:spacing w:before="240" w:after="240"/>
        <w:rPr>
          <w:color w:val="0F1115"/>
          <w:sz w:val="24"/>
          <w:highlight w:val="white"/>
        </w:rPr>
      </w:pPr>
      <w:r>
        <w:rPr>
          <w:sz w:val="24"/>
        </w:rPr>
        <w:br/>
      </w:r>
      <w:r>
        <w:rPr>
          <w:color w:val="0F1115"/>
          <w:sz w:val="24"/>
          <w:highlight w:val="white"/>
        </w:rPr>
        <w:t>ООО «Винил Хаус»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ИНН 7805793348 / КПП 781601001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Юридический адрес: 192102, г. Санкт-Петербург, ул. Салова, д. 57, к. 5, лит. А, помещ. 1-Н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р/с: 40702810455000131131 в СЕВЕРО-ЗАПАДНОМ БАНКЕ ПАО СБЕРБАНК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к/с: 30101810500000000653, БИК: 044030653</w:t>
      </w:r>
      <w:r>
        <w:rPr>
          <w:sz w:val="24"/>
        </w:rPr>
        <w:br/>
      </w:r>
      <w:hyperlink r:id="rId7" w:history="1">
        <w:r>
          <w:rPr>
            <w:rStyle w:val="ab"/>
            <w:color w:val="0F1115"/>
            <w:sz w:val="24"/>
            <w:highlight w:val="white"/>
          </w:rPr>
          <w:t>Email: zakaz@advertone.market</w:t>
        </w:r>
      </w:hyperlink>
      <w:r>
        <w:rPr>
          <w:sz w:val="24"/>
        </w:rPr>
        <w:t xml:space="preserve">, </w:t>
      </w:r>
      <w:r>
        <w:rPr>
          <w:color w:val="0F1115"/>
          <w:sz w:val="24"/>
          <w:highlight w:val="white"/>
        </w:rPr>
        <w:t>Сайт / Интернет-магазин: advertone.market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Тел.: 8800 533 85 65</w:t>
      </w:r>
    </w:p>
    <w:p w14:paraId="6CAEA3A5" w14:textId="77777777" w:rsidR="00FA3B6C" w:rsidRDefault="00FA3B6C">
      <w:pPr>
        <w:jc w:val="both"/>
        <w:rPr>
          <w:sz w:val="23"/>
        </w:rPr>
      </w:pPr>
    </w:p>
    <w:sectPr w:rsidR="00FA3B6C">
      <w:footerReference w:type="default" r:id="rId8"/>
      <w:pgSz w:w="11906" w:h="16838"/>
      <w:pgMar w:top="851" w:right="964" w:bottom="851" w:left="82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18A09" w14:textId="77777777" w:rsidR="0073571C" w:rsidRDefault="0073571C">
      <w:r>
        <w:separator/>
      </w:r>
    </w:p>
  </w:endnote>
  <w:endnote w:type="continuationSeparator" w:id="0">
    <w:p w14:paraId="744CD487" w14:textId="77777777" w:rsidR="0073571C" w:rsidRDefault="0073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ote-cjk-patch">
    <w:altName w:val="Cambria"/>
    <w:panose1 w:val="00000000000000000000"/>
    <w:charset w:val="00"/>
    <w:family w:val="roman"/>
    <w:notTrueType/>
    <w:pitch w:val="default"/>
  </w:font>
  <w:font w:name="Neue&quot;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AF4" w14:textId="77777777" w:rsidR="00FA3B6C" w:rsidRDefault="00D0383E">
    <w:pPr>
      <w:pStyle w:val="a5"/>
    </w:pPr>
    <w:r>
      <w:t xml:space="preserve">стр. </w:t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из </w:t>
    </w:r>
    <w:r>
      <w:fldChar w:fldCharType="begin"/>
    </w:r>
    <w:r>
      <w:instrText xml:space="preserve">NUMPAGES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83C82" w14:textId="77777777" w:rsidR="0073571C" w:rsidRDefault="0073571C">
      <w:r>
        <w:separator/>
      </w:r>
    </w:p>
  </w:footnote>
  <w:footnote w:type="continuationSeparator" w:id="0">
    <w:p w14:paraId="444E175F" w14:textId="77777777" w:rsidR="0073571C" w:rsidRDefault="00735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A25"/>
    <w:multiLevelType w:val="multilevel"/>
    <w:tmpl w:val="B816A5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F17A55"/>
    <w:multiLevelType w:val="multilevel"/>
    <w:tmpl w:val="9ED837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2A101D"/>
    <w:multiLevelType w:val="multilevel"/>
    <w:tmpl w:val="D3D4FF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396049C"/>
    <w:multiLevelType w:val="multilevel"/>
    <w:tmpl w:val="2AFC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56B92"/>
    <w:multiLevelType w:val="multilevel"/>
    <w:tmpl w:val="FF3E7D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377368"/>
    <w:multiLevelType w:val="multilevel"/>
    <w:tmpl w:val="6FF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52166B"/>
    <w:multiLevelType w:val="multilevel"/>
    <w:tmpl w:val="8C68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70C39"/>
    <w:multiLevelType w:val="multilevel"/>
    <w:tmpl w:val="3D5673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CD66B7A"/>
    <w:multiLevelType w:val="multilevel"/>
    <w:tmpl w:val="F52893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E026421"/>
    <w:multiLevelType w:val="multilevel"/>
    <w:tmpl w:val="431A86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4BD1163"/>
    <w:multiLevelType w:val="multilevel"/>
    <w:tmpl w:val="82E8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C409D"/>
    <w:multiLevelType w:val="multilevel"/>
    <w:tmpl w:val="1E1C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D3D4C"/>
    <w:multiLevelType w:val="multilevel"/>
    <w:tmpl w:val="A9523B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55C2C9D"/>
    <w:multiLevelType w:val="multilevel"/>
    <w:tmpl w:val="73A2B0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88E297E"/>
    <w:multiLevelType w:val="multilevel"/>
    <w:tmpl w:val="18DC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12"/>
  </w:num>
  <w:num w:numId="7">
    <w:abstractNumId w:val="0"/>
  </w:num>
  <w:num w:numId="8">
    <w:abstractNumId w:val="9"/>
  </w:num>
  <w:num w:numId="9">
    <w:abstractNumId w:val="13"/>
  </w:num>
  <w:num w:numId="10">
    <w:abstractNumId w:val="3"/>
  </w:num>
  <w:num w:numId="11">
    <w:abstractNumId w:val="11"/>
  </w:num>
  <w:num w:numId="12">
    <w:abstractNumId w:val="14"/>
  </w:num>
  <w:num w:numId="13">
    <w:abstractNumId w:val="10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B6C"/>
    <w:rsid w:val="00096557"/>
    <w:rsid w:val="0028410A"/>
    <w:rsid w:val="002F0F00"/>
    <w:rsid w:val="003A5A85"/>
    <w:rsid w:val="004B0C2E"/>
    <w:rsid w:val="004C6F23"/>
    <w:rsid w:val="004E4DFC"/>
    <w:rsid w:val="0071343D"/>
    <w:rsid w:val="0073571C"/>
    <w:rsid w:val="00766FB0"/>
    <w:rsid w:val="00767FB0"/>
    <w:rsid w:val="0077053D"/>
    <w:rsid w:val="0078245E"/>
    <w:rsid w:val="008466CC"/>
    <w:rsid w:val="0085149C"/>
    <w:rsid w:val="00890BEE"/>
    <w:rsid w:val="008C63FA"/>
    <w:rsid w:val="008E06E8"/>
    <w:rsid w:val="008E4E1F"/>
    <w:rsid w:val="0098736F"/>
    <w:rsid w:val="00AF241D"/>
    <w:rsid w:val="00B47F92"/>
    <w:rsid w:val="00B86525"/>
    <w:rsid w:val="00C00E9A"/>
    <w:rsid w:val="00D0383E"/>
    <w:rsid w:val="00D40C85"/>
    <w:rsid w:val="00DA147F"/>
    <w:rsid w:val="00DB3FB0"/>
    <w:rsid w:val="00F37614"/>
    <w:rsid w:val="00F6630C"/>
    <w:rsid w:val="00FA3B6C"/>
    <w:rsid w:val="00FD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156E"/>
  <w15:docId w15:val="{C12F25BC-5C54-44AC-8BA9-6151EA4D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1">
    <w:name w:val="Body Text 3"/>
    <w:basedOn w:val="a"/>
    <w:link w:val="32"/>
    <w:pPr>
      <w:jc w:val="both"/>
    </w:pPr>
    <w:rPr>
      <w:color w:val="0000FF"/>
      <w:sz w:val="24"/>
    </w:rPr>
  </w:style>
  <w:style w:type="character" w:customStyle="1" w:styleId="32">
    <w:name w:val="Основной текст 3 Знак"/>
    <w:basedOn w:val="1"/>
    <w:link w:val="31"/>
    <w:rPr>
      <w:color w:val="0000FF"/>
      <w:sz w:val="24"/>
    </w:rPr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</w:style>
  <w:style w:type="paragraph" w:styleId="23">
    <w:name w:val="Body Text 2"/>
    <w:basedOn w:val="a"/>
    <w:link w:val="24"/>
    <w:pPr>
      <w:jc w:val="both"/>
    </w:pPr>
    <w:rPr>
      <w:color w:val="FF0000"/>
      <w:sz w:val="24"/>
    </w:rPr>
  </w:style>
  <w:style w:type="character" w:customStyle="1" w:styleId="24">
    <w:name w:val="Основной текст 2 Знак"/>
    <w:basedOn w:val="1"/>
    <w:link w:val="23"/>
    <w:rPr>
      <w:color w:val="FF0000"/>
      <w:sz w:val="24"/>
    </w:rPr>
  </w:style>
  <w:style w:type="paragraph" w:styleId="a7">
    <w:name w:val="List Paragraph"/>
    <w:basedOn w:val="a"/>
    <w:link w:val="a8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Pr>
      <w:rFonts w:ascii="Calibri" w:hAnsi="Calibri"/>
      <w:sz w:val="22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left="360"/>
      <w:jc w:val="both"/>
    </w:pPr>
    <w:rPr>
      <w:color w:val="0000FF"/>
      <w:sz w:val="24"/>
    </w:rPr>
  </w:style>
  <w:style w:type="character" w:customStyle="1" w:styleId="26">
    <w:name w:val="Основной текст с отступом 2 Знак"/>
    <w:basedOn w:val="1"/>
    <w:link w:val="25"/>
    <w:rPr>
      <w:color w:val="0000FF"/>
      <w:sz w:val="24"/>
    </w:rPr>
  </w:style>
  <w:style w:type="paragraph" w:styleId="a9">
    <w:name w:val="Body Text Indent"/>
    <w:basedOn w:val="a"/>
    <w:link w:val="aa"/>
    <w:pPr>
      <w:ind w:left="1125"/>
      <w:jc w:val="both"/>
    </w:pPr>
    <w:rPr>
      <w:color w:val="FF0000"/>
      <w:sz w:val="24"/>
    </w:rPr>
  </w:style>
  <w:style w:type="character" w:customStyle="1" w:styleId="aa">
    <w:name w:val="Основной текст с отступом Знак"/>
    <w:basedOn w:val="1"/>
    <w:link w:val="a9"/>
    <w:rPr>
      <w:color w:val="FF0000"/>
      <w:sz w:val="24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Выделение1"/>
    <w:link w:val="17"/>
    <w:rPr>
      <w:i/>
    </w:rPr>
  </w:style>
  <w:style w:type="character" w:customStyle="1" w:styleId="17">
    <w:name w:val="Выделение1"/>
    <w:link w:val="16"/>
    <w:rPr>
      <w:i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customStyle="1" w:styleId="27">
    <w:name w:val="Гиперссылка2"/>
    <w:link w:val="ab"/>
    <w:rPr>
      <w:color w:val="0000FF"/>
      <w:u w:val="single"/>
    </w:rPr>
  </w:style>
  <w:style w:type="character" w:styleId="ab">
    <w:name w:val="Hyperlink"/>
    <w:link w:val="2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No Spacing"/>
    <w:link w:val="af1"/>
  </w:style>
  <w:style w:type="character" w:customStyle="1" w:styleId="af1">
    <w:name w:val="Без интервала Знак"/>
    <w:link w:val="af0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  <w:sz w:val="32"/>
    </w:rPr>
  </w:style>
  <w:style w:type="character" w:customStyle="1" w:styleId="af5">
    <w:name w:val="Заголовок Знак"/>
    <w:basedOn w:val="1"/>
    <w:link w:val="af4"/>
    <w:rPr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s-markdown-paragraph">
    <w:name w:val="ds-markdown-paragraph"/>
    <w:basedOn w:val="a"/>
    <w:rsid w:val="0028410A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7">
    <w:name w:val="Strong"/>
    <w:basedOn w:val="a0"/>
    <w:uiPriority w:val="22"/>
    <w:qFormat/>
    <w:rsid w:val="002841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ail:&#160;zakaz@advertone.mark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3571</Words>
  <Characters>20357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23881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 Кузнецова</cp:lastModifiedBy>
  <cp:revision>21</cp:revision>
  <dcterms:created xsi:type="dcterms:W3CDTF">2026-09-25T08:30:00Z</dcterms:created>
  <dcterms:modified xsi:type="dcterms:W3CDTF">2026-09-25T11:42:00Z</dcterms:modified>
</cp:coreProperties>
</file>